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42" w:rsidRDefault="00756642" w:rsidP="00B87FBC">
      <w:pPr>
        <w:jc w:val="center"/>
      </w:pPr>
      <w:bookmarkStart w:id="0" w:name="_GoBack"/>
      <w:bookmarkEnd w:id="0"/>
    </w:p>
    <w:p w:rsidR="00BF377B" w:rsidRDefault="00B87FBC" w:rsidP="00B87FBC">
      <w:pPr>
        <w:jc w:val="center"/>
      </w:pPr>
      <w:r>
        <w:rPr>
          <w:noProof/>
          <w:lang w:val="en-AU" w:eastAsia="en-AU"/>
        </w:rPr>
        <w:drawing>
          <wp:inline distT="0" distB="0" distL="0" distR="0">
            <wp:extent cx="3381215" cy="828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inline-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1282" cy="840957"/>
                    </a:xfrm>
                    <a:prstGeom prst="rect">
                      <a:avLst/>
                    </a:prstGeom>
                  </pic:spPr>
                </pic:pic>
              </a:graphicData>
            </a:graphic>
          </wp:inline>
        </w:drawing>
      </w:r>
    </w:p>
    <w:p w:rsidR="00AD4E6C" w:rsidRDefault="0011577F" w:rsidP="007A7171">
      <w:pPr>
        <w:spacing w:after="0" w:line="240" w:lineRule="auto"/>
        <w:rPr>
          <w:rFonts w:ascii="Arial" w:hAnsi="Arial" w:cs="Arial"/>
          <w:b/>
        </w:rPr>
      </w:pPr>
      <w:r w:rsidRPr="0011577F">
        <w:rPr>
          <w:rFonts w:ascii="Arial" w:hAnsi="Arial" w:cs="Arial"/>
          <w:b/>
        </w:rPr>
        <w:t>MEDIA RELEASE</w:t>
      </w:r>
    </w:p>
    <w:p w:rsidR="0011577F" w:rsidRDefault="00756642" w:rsidP="007A7171">
      <w:pPr>
        <w:spacing w:after="0" w:line="240" w:lineRule="auto"/>
        <w:rPr>
          <w:rFonts w:ascii="Arial" w:hAnsi="Arial" w:cs="Arial"/>
          <w:b/>
        </w:rPr>
      </w:pPr>
      <w:r w:rsidRPr="00756642">
        <w:rPr>
          <w:rFonts w:ascii="Arial" w:hAnsi="Arial" w:cs="Arial"/>
          <w:b/>
        </w:rPr>
        <w:t xml:space="preserve">31 MAY </w:t>
      </w:r>
      <w:r w:rsidR="0011577F" w:rsidRPr="00756642">
        <w:rPr>
          <w:rFonts w:ascii="Arial" w:hAnsi="Arial" w:cs="Arial"/>
          <w:b/>
        </w:rPr>
        <w:t>2016</w:t>
      </w:r>
    </w:p>
    <w:p w:rsidR="00B87FBC" w:rsidRPr="00B87FBC" w:rsidRDefault="00B87FBC" w:rsidP="007A7171">
      <w:pPr>
        <w:spacing w:after="0" w:line="240" w:lineRule="auto"/>
        <w:jc w:val="center"/>
        <w:rPr>
          <w:rFonts w:ascii="Arial" w:hAnsi="Arial" w:cs="Arial"/>
          <w:b/>
          <w:sz w:val="18"/>
          <w:szCs w:val="18"/>
        </w:rPr>
      </w:pPr>
    </w:p>
    <w:p w:rsidR="00B87FBC" w:rsidRPr="00CD7E54" w:rsidRDefault="00D81E83" w:rsidP="007A7171">
      <w:pPr>
        <w:spacing w:after="0" w:line="240" w:lineRule="auto"/>
        <w:jc w:val="center"/>
        <w:rPr>
          <w:rFonts w:ascii="Arial" w:hAnsi="Arial" w:cs="Arial"/>
          <w:b/>
        </w:rPr>
      </w:pPr>
      <w:r w:rsidRPr="00CD7E54">
        <w:rPr>
          <w:rFonts w:ascii="Arial" w:hAnsi="Arial" w:cs="Arial"/>
          <w:b/>
        </w:rPr>
        <w:t xml:space="preserve">NOMINATE YOUR </w:t>
      </w:r>
      <w:r w:rsidR="00303CF9" w:rsidRPr="00CD7E54">
        <w:rPr>
          <w:rFonts w:ascii="Arial" w:hAnsi="Arial" w:cs="Arial"/>
          <w:b/>
        </w:rPr>
        <w:t>LOCAL</w:t>
      </w:r>
      <w:r w:rsidRPr="00CD7E54">
        <w:rPr>
          <w:rFonts w:ascii="Arial" w:hAnsi="Arial" w:cs="Arial"/>
          <w:b/>
        </w:rPr>
        <w:t xml:space="preserve"> HERO</w:t>
      </w:r>
      <w:r w:rsidR="00E144FC" w:rsidRPr="00CD7E54">
        <w:rPr>
          <w:rFonts w:ascii="Arial" w:hAnsi="Arial" w:cs="Arial"/>
          <w:b/>
        </w:rPr>
        <w:t>ES</w:t>
      </w:r>
      <w:r w:rsidR="00374BBA" w:rsidRPr="00CD7E54">
        <w:rPr>
          <w:rFonts w:ascii="Arial" w:hAnsi="Arial" w:cs="Arial"/>
          <w:b/>
        </w:rPr>
        <w:t xml:space="preserve"> AND</w:t>
      </w:r>
      <w:r w:rsidRPr="00CD7E54">
        <w:rPr>
          <w:rFonts w:ascii="Arial" w:hAnsi="Arial" w:cs="Arial"/>
          <w:b/>
        </w:rPr>
        <w:t xml:space="preserve"> ADMIRABLE AUS</w:t>
      </w:r>
      <w:r w:rsidR="00303CF9" w:rsidRPr="00CD7E54">
        <w:rPr>
          <w:rFonts w:ascii="Arial" w:hAnsi="Arial" w:cs="Arial"/>
          <w:b/>
        </w:rPr>
        <w:t>TRALIANS</w:t>
      </w:r>
      <w:r w:rsidR="00374BBA" w:rsidRPr="00CD7E54">
        <w:rPr>
          <w:rFonts w:ascii="Arial" w:hAnsi="Arial" w:cs="Arial"/>
          <w:b/>
        </w:rPr>
        <w:t xml:space="preserve"> FOR AWARDS</w:t>
      </w:r>
    </w:p>
    <w:p w:rsidR="00D82004" w:rsidRPr="00B87FBC" w:rsidRDefault="00D82004" w:rsidP="007A7171">
      <w:pPr>
        <w:spacing w:after="0" w:line="240" w:lineRule="auto"/>
        <w:jc w:val="center"/>
        <w:rPr>
          <w:rFonts w:ascii="Arial" w:hAnsi="Arial" w:cs="Arial"/>
          <w:b/>
          <w:sz w:val="16"/>
          <w:szCs w:val="16"/>
        </w:rPr>
      </w:pPr>
    </w:p>
    <w:p w:rsidR="00D82004" w:rsidRPr="00B87FBC" w:rsidRDefault="00D82004" w:rsidP="007A7171">
      <w:pPr>
        <w:spacing w:after="0" w:line="240" w:lineRule="auto"/>
        <w:jc w:val="center"/>
        <w:rPr>
          <w:rFonts w:ascii="Arial" w:hAnsi="Arial" w:cs="Arial"/>
          <w:b/>
          <w:sz w:val="20"/>
          <w:szCs w:val="20"/>
        </w:rPr>
      </w:pPr>
      <w:r w:rsidRPr="00B87FBC">
        <w:rPr>
          <w:rFonts w:ascii="Arial" w:hAnsi="Arial" w:cs="Arial"/>
          <w:b/>
          <w:sz w:val="20"/>
          <w:szCs w:val="20"/>
        </w:rPr>
        <w:t>Nominations for 2017 Australian of the Year Awards Now Open</w:t>
      </w:r>
    </w:p>
    <w:p w:rsidR="00D82004" w:rsidRPr="00B87FBC" w:rsidRDefault="00D82004" w:rsidP="007A7171">
      <w:pPr>
        <w:spacing w:after="0" w:line="240" w:lineRule="auto"/>
        <w:jc w:val="center"/>
        <w:rPr>
          <w:rFonts w:ascii="Arial" w:hAnsi="Arial" w:cs="Arial"/>
          <w:b/>
          <w:sz w:val="20"/>
          <w:szCs w:val="20"/>
        </w:rPr>
      </w:pPr>
      <w:r w:rsidRPr="00B87FBC">
        <w:rPr>
          <w:rFonts w:ascii="Arial" w:hAnsi="Arial" w:cs="Arial"/>
          <w:b/>
          <w:sz w:val="20"/>
          <w:szCs w:val="20"/>
        </w:rPr>
        <w:t>australianofth</w:t>
      </w:r>
      <w:r w:rsidR="00756642">
        <w:rPr>
          <w:rFonts w:ascii="Arial" w:hAnsi="Arial" w:cs="Arial"/>
          <w:b/>
          <w:sz w:val="20"/>
          <w:szCs w:val="20"/>
        </w:rPr>
        <w:t>e</w:t>
      </w:r>
      <w:r w:rsidRPr="00B87FBC">
        <w:rPr>
          <w:rFonts w:ascii="Arial" w:hAnsi="Arial" w:cs="Arial"/>
          <w:b/>
          <w:sz w:val="20"/>
          <w:szCs w:val="20"/>
        </w:rPr>
        <w:t>year.org.au</w:t>
      </w:r>
    </w:p>
    <w:p w:rsidR="00BF377B" w:rsidRPr="00B87FBC" w:rsidRDefault="00BF377B" w:rsidP="007A7171">
      <w:pPr>
        <w:spacing w:after="0" w:line="240" w:lineRule="auto"/>
        <w:rPr>
          <w:rFonts w:ascii="Arial" w:hAnsi="Arial" w:cs="Arial"/>
          <w:sz w:val="20"/>
          <w:szCs w:val="20"/>
        </w:rPr>
      </w:pPr>
    </w:p>
    <w:p w:rsidR="0026750A" w:rsidRDefault="0011577F" w:rsidP="007A7171">
      <w:pPr>
        <w:spacing w:after="0" w:line="240" w:lineRule="auto"/>
        <w:rPr>
          <w:rFonts w:ascii="Arial" w:hAnsi="Arial" w:cs="Arial"/>
        </w:rPr>
      </w:pPr>
      <w:r>
        <w:rPr>
          <w:rFonts w:ascii="Arial" w:hAnsi="Arial" w:cs="Arial"/>
        </w:rPr>
        <w:t xml:space="preserve">Australians are being asked to nominate </w:t>
      </w:r>
      <w:r w:rsidR="00303CF9">
        <w:rPr>
          <w:rFonts w:ascii="Arial" w:hAnsi="Arial" w:cs="Arial"/>
        </w:rPr>
        <w:t>their local</w:t>
      </w:r>
      <w:r w:rsidR="00D81E83">
        <w:rPr>
          <w:rFonts w:ascii="Arial" w:hAnsi="Arial" w:cs="Arial"/>
        </w:rPr>
        <w:t xml:space="preserve"> heroes and admirable </w:t>
      </w:r>
      <w:r w:rsidR="00E144FC">
        <w:rPr>
          <w:rFonts w:ascii="Arial" w:hAnsi="Arial" w:cs="Arial"/>
        </w:rPr>
        <w:t>Australians</w:t>
      </w:r>
      <w:r w:rsidR="007F3D4C" w:rsidRPr="007F3D4C">
        <w:rPr>
          <w:rFonts w:ascii="Arial" w:hAnsi="Arial" w:cs="Arial"/>
        </w:rPr>
        <w:t xml:space="preserve"> </w:t>
      </w:r>
      <w:r w:rsidR="00D81E83">
        <w:rPr>
          <w:rFonts w:ascii="Arial" w:hAnsi="Arial" w:cs="Arial"/>
        </w:rPr>
        <w:t>for the 2017 Australian of the Year Awards.</w:t>
      </w:r>
    </w:p>
    <w:p w:rsidR="00D81E83" w:rsidRDefault="00D81E83" w:rsidP="007A7171">
      <w:pPr>
        <w:spacing w:after="0" w:line="240" w:lineRule="auto"/>
        <w:rPr>
          <w:rFonts w:ascii="Arial" w:hAnsi="Arial" w:cs="Arial"/>
        </w:rPr>
      </w:pPr>
    </w:p>
    <w:p w:rsidR="00AD4E6C" w:rsidRDefault="0026750A" w:rsidP="007A7171">
      <w:pPr>
        <w:spacing w:after="0" w:line="240" w:lineRule="auto"/>
        <w:rPr>
          <w:rFonts w:ascii="Arial" w:hAnsi="Arial" w:cs="Arial"/>
        </w:rPr>
      </w:pPr>
      <w:r>
        <w:rPr>
          <w:rFonts w:ascii="Arial" w:hAnsi="Arial" w:cs="Arial"/>
        </w:rPr>
        <w:t>The Australian of the Year Awards rely on the public</w:t>
      </w:r>
      <w:r w:rsidR="00D20375">
        <w:rPr>
          <w:rFonts w:ascii="Arial" w:hAnsi="Arial" w:cs="Arial"/>
        </w:rPr>
        <w:t xml:space="preserve"> to submit</w:t>
      </w:r>
      <w:r>
        <w:rPr>
          <w:rFonts w:ascii="Arial" w:hAnsi="Arial" w:cs="Arial"/>
        </w:rPr>
        <w:t xml:space="preserve"> nominations for fellow Australians </w:t>
      </w:r>
      <w:r w:rsidR="00374BBA">
        <w:rPr>
          <w:rFonts w:ascii="Arial" w:hAnsi="Arial" w:cs="Arial"/>
        </w:rPr>
        <w:t>they would like to see recognised by the Awards.</w:t>
      </w:r>
    </w:p>
    <w:p w:rsidR="00AD4E6C" w:rsidRDefault="00AD4E6C" w:rsidP="007A7171">
      <w:pPr>
        <w:spacing w:after="0" w:line="240" w:lineRule="auto"/>
        <w:rPr>
          <w:rFonts w:ascii="Arial" w:hAnsi="Arial" w:cs="Arial"/>
        </w:rPr>
      </w:pPr>
    </w:p>
    <w:p w:rsidR="00D20375" w:rsidRDefault="00AD4E6C" w:rsidP="007A7171">
      <w:pPr>
        <w:spacing w:after="0" w:line="240" w:lineRule="auto"/>
        <w:rPr>
          <w:rFonts w:ascii="Arial" w:hAnsi="Arial" w:cs="Arial"/>
        </w:rPr>
      </w:pPr>
      <w:r>
        <w:rPr>
          <w:rFonts w:ascii="Arial" w:hAnsi="Arial" w:cs="Arial"/>
        </w:rPr>
        <w:t>There are four Awards categories:</w:t>
      </w:r>
    </w:p>
    <w:p w:rsidR="00D20375" w:rsidRPr="00AD4E6C" w:rsidRDefault="0026750A" w:rsidP="00D20375">
      <w:pPr>
        <w:pStyle w:val="ListParagraph"/>
        <w:numPr>
          <w:ilvl w:val="0"/>
          <w:numId w:val="10"/>
        </w:numPr>
        <w:ind w:left="284" w:hanging="284"/>
        <w:rPr>
          <w:rFonts w:ascii="Arial" w:hAnsi="Arial" w:cs="Arial"/>
          <w:sz w:val="22"/>
          <w:szCs w:val="22"/>
        </w:rPr>
      </w:pPr>
      <w:r w:rsidRPr="00AD4E6C">
        <w:rPr>
          <w:rFonts w:ascii="Arial" w:hAnsi="Arial" w:cs="Arial"/>
          <w:sz w:val="22"/>
          <w:szCs w:val="22"/>
        </w:rPr>
        <w:t>Australian of the Year</w:t>
      </w:r>
    </w:p>
    <w:p w:rsidR="00D20375" w:rsidRPr="00AD4E6C" w:rsidRDefault="0026750A" w:rsidP="00D20375">
      <w:pPr>
        <w:pStyle w:val="ListParagraph"/>
        <w:numPr>
          <w:ilvl w:val="0"/>
          <w:numId w:val="10"/>
        </w:numPr>
        <w:ind w:left="284" w:hanging="284"/>
        <w:rPr>
          <w:rFonts w:ascii="Arial" w:hAnsi="Arial" w:cs="Arial"/>
          <w:sz w:val="22"/>
          <w:szCs w:val="22"/>
        </w:rPr>
      </w:pPr>
      <w:r w:rsidRPr="00AD4E6C">
        <w:rPr>
          <w:rFonts w:ascii="Arial" w:hAnsi="Arial" w:cs="Arial"/>
          <w:sz w:val="22"/>
          <w:szCs w:val="22"/>
        </w:rPr>
        <w:t>Senior of the Year</w:t>
      </w:r>
      <w:r w:rsidR="00D20375" w:rsidRPr="00AD4E6C">
        <w:rPr>
          <w:rFonts w:ascii="Arial" w:hAnsi="Arial" w:cs="Arial"/>
          <w:sz w:val="22"/>
          <w:szCs w:val="22"/>
        </w:rPr>
        <w:t xml:space="preserve"> (65 years and over)</w:t>
      </w:r>
    </w:p>
    <w:p w:rsidR="00D20375" w:rsidRPr="00AD4E6C" w:rsidRDefault="0026750A" w:rsidP="00D20375">
      <w:pPr>
        <w:pStyle w:val="ListParagraph"/>
        <w:numPr>
          <w:ilvl w:val="0"/>
          <w:numId w:val="10"/>
        </w:numPr>
        <w:ind w:left="284" w:hanging="284"/>
        <w:rPr>
          <w:rFonts w:ascii="Arial" w:hAnsi="Arial" w:cs="Arial"/>
          <w:sz w:val="22"/>
          <w:szCs w:val="22"/>
        </w:rPr>
      </w:pPr>
      <w:r w:rsidRPr="00AD4E6C">
        <w:rPr>
          <w:rFonts w:ascii="Arial" w:hAnsi="Arial" w:cs="Arial"/>
          <w:sz w:val="22"/>
          <w:szCs w:val="22"/>
        </w:rPr>
        <w:t>Young Australian</w:t>
      </w:r>
      <w:r w:rsidR="00AD4E6C" w:rsidRPr="00AD4E6C">
        <w:rPr>
          <w:rFonts w:ascii="Arial" w:hAnsi="Arial" w:cs="Arial"/>
          <w:sz w:val="22"/>
          <w:szCs w:val="22"/>
        </w:rPr>
        <w:t xml:space="preserve"> (16</w:t>
      </w:r>
      <w:r w:rsidR="00D20375" w:rsidRPr="00AD4E6C">
        <w:rPr>
          <w:rFonts w:ascii="Arial" w:hAnsi="Arial" w:cs="Arial"/>
          <w:sz w:val="22"/>
          <w:szCs w:val="22"/>
        </w:rPr>
        <w:t xml:space="preserve"> - 30 years)</w:t>
      </w:r>
    </w:p>
    <w:p w:rsidR="0026750A" w:rsidRPr="00AD4E6C" w:rsidRDefault="0026750A" w:rsidP="00D20375">
      <w:pPr>
        <w:pStyle w:val="ListParagraph"/>
        <w:numPr>
          <w:ilvl w:val="0"/>
          <w:numId w:val="10"/>
        </w:numPr>
        <w:ind w:left="284" w:hanging="284"/>
        <w:rPr>
          <w:rFonts w:ascii="Arial" w:hAnsi="Arial" w:cs="Arial"/>
          <w:sz w:val="22"/>
          <w:szCs w:val="22"/>
        </w:rPr>
      </w:pPr>
      <w:r w:rsidRPr="00AD4E6C">
        <w:rPr>
          <w:rFonts w:ascii="Arial" w:hAnsi="Arial" w:cs="Arial"/>
          <w:sz w:val="22"/>
          <w:szCs w:val="22"/>
        </w:rPr>
        <w:t>Australia’s Local Hero</w:t>
      </w:r>
    </w:p>
    <w:p w:rsidR="0026750A" w:rsidRPr="00AD4E6C" w:rsidRDefault="0026750A" w:rsidP="007A7171">
      <w:pPr>
        <w:spacing w:after="0" w:line="240" w:lineRule="auto"/>
        <w:rPr>
          <w:rFonts w:ascii="Arial" w:hAnsi="Arial" w:cs="Arial"/>
        </w:rPr>
      </w:pPr>
    </w:p>
    <w:p w:rsidR="0026750A" w:rsidRDefault="0026750A" w:rsidP="007A7171">
      <w:pPr>
        <w:spacing w:after="0" w:line="240" w:lineRule="auto"/>
        <w:rPr>
          <w:rFonts w:ascii="Arial" w:hAnsi="Arial" w:cs="Arial"/>
        </w:rPr>
      </w:pPr>
      <w:r>
        <w:rPr>
          <w:rFonts w:ascii="Arial" w:hAnsi="Arial" w:cs="Arial"/>
        </w:rPr>
        <w:t xml:space="preserve">Nominations can be made at </w:t>
      </w:r>
      <w:hyperlink r:id="rId9" w:history="1">
        <w:r w:rsidR="00374BBA">
          <w:rPr>
            <w:rStyle w:val="Hyperlink"/>
            <w:rFonts w:ascii="Arial" w:hAnsi="Arial" w:cs="Arial"/>
          </w:rPr>
          <w:t>australianof</w:t>
        </w:r>
        <w:r w:rsidRPr="00F24288">
          <w:rPr>
            <w:rStyle w:val="Hyperlink"/>
            <w:rFonts w:ascii="Arial" w:hAnsi="Arial" w:cs="Arial"/>
          </w:rPr>
          <w:t>t</w:t>
        </w:r>
        <w:r w:rsidR="00374BBA">
          <w:rPr>
            <w:rStyle w:val="Hyperlink"/>
            <w:rFonts w:ascii="Arial" w:hAnsi="Arial" w:cs="Arial"/>
          </w:rPr>
          <w:t>h</w:t>
        </w:r>
        <w:r w:rsidRPr="00F24288">
          <w:rPr>
            <w:rStyle w:val="Hyperlink"/>
            <w:rFonts w:ascii="Arial" w:hAnsi="Arial" w:cs="Arial"/>
          </w:rPr>
          <w:t>eyear.org.au</w:t>
        </w:r>
      </w:hyperlink>
      <w:r>
        <w:rPr>
          <w:rFonts w:ascii="Arial" w:hAnsi="Arial" w:cs="Arial"/>
        </w:rPr>
        <w:t xml:space="preserve"> until </w:t>
      </w:r>
      <w:r w:rsidR="00D81E83">
        <w:rPr>
          <w:rFonts w:ascii="Arial" w:hAnsi="Arial" w:cs="Arial"/>
        </w:rPr>
        <w:t xml:space="preserve">midnight </w:t>
      </w:r>
      <w:r>
        <w:rPr>
          <w:rFonts w:ascii="Arial" w:hAnsi="Arial" w:cs="Arial"/>
        </w:rPr>
        <w:t>7 August 2016.</w:t>
      </w:r>
    </w:p>
    <w:p w:rsidR="0026750A" w:rsidRDefault="0026750A" w:rsidP="007A7171">
      <w:pPr>
        <w:spacing w:after="0" w:line="240" w:lineRule="auto"/>
        <w:rPr>
          <w:rFonts w:ascii="Arial" w:hAnsi="Arial" w:cs="Arial"/>
        </w:rPr>
      </w:pPr>
    </w:p>
    <w:p w:rsidR="00D81E83" w:rsidRDefault="0026750A" w:rsidP="007A7171">
      <w:pPr>
        <w:spacing w:after="0" w:line="240" w:lineRule="auto"/>
        <w:rPr>
          <w:rFonts w:ascii="Arial" w:hAnsi="Arial" w:cs="Arial"/>
        </w:rPr>
      </w:pPr>
      <w:r>
        <w:rPr>
          <w:rFonts w:ascii="Arial" w:hAnsi="Arial" w:cs="Arial"/>
        </w:rPr>
        <w:t>Ben Roberts-Smith</w:t>
      </w:r>
      <w:r w:rsidR="004E1CAE">
        <w:rPr>
          <w:rFonts w:ascii="Arial" w:hAnsi="Arial" w:cs="Arial"/>
        </w:rPr>
        <w:t xml:space="preserve"> VC MG</w:t>
      </w:r>
      <w:r>
        <w:rPr>
          <w:rFonts w:ascii="Arial" w:hAnsi="Arial" w:cs="Arial"/>
        </w:rPr>
        <w:t>, Chairman of the Natio</w:t>
      </w:r>
      <w:r w:rsidR="00D81E83">
        <w:rPr>
          <w:rFonts w:ascii="Arial" w:hAnsi="Arial" w:cs="Arial"/>
        </w:rPr>
        <w:t xml:space="preserve">nal Australia Day Council, encouraged the public to </w:t>
      </w:r>
      <w:r w:rsidR="00374BBA">
        <w:rPr>
          <w:rFonts w:ascii="Arial" w:hAnsi="Arial" w:cs="Arial"/>
        </w:rPr>
        <w:t xml:space="preserve">get involved </w:t>
      </w:r>
      <w:r w:rsidR="005E14FC">
        <w:rPr>
          <w:rFonts w:ascii="Arial" w:hAnsi="Arial" w:cs="Arial"/>
        </w:rPr>
        <w:t xml:space="preserve">and </w:t>
      </w:r>
      <w:r w:rsidR="00D81E83">
        <w:rPr>
          <w:rFonts w:ascii="Arial" w:hAnsi="Arial" w:cs="Arial"/>
        </w:rPr>
        <w:t>nominate people who are worthy of attention.</w:t>
      </w:r>
    </w:p>
    <w:p w:rsidR="00D20375" w:rsidRDefault="00D20375" w:rsidP="00D20375">
      <w:pPr>
        <w:spacing w:after="0" w:line="240" w:lineRule="auto"/>
        <w:rPr>
          <w:rFonts w:ascii="Arial" w:hAnsi="Arial" w:cs="Arial"/>
        </w:rPr>
      </w:pPr>
    </w:p>
    <w:p w:rsidR="00D20375" w:rsidRDefault="00D20375" w:rsidP="00D20375">
      <w:pPr>
        <w:spacing w:after="0" w:line="240" w:lineRule="auto"/>
        <w:rPr>
          <w:rFonts w:ascii="Arial" w:hAnsi="Arial" w:cs="Arial"/>
        </w:rPr>
      </w:pPr>
      <w:r>
        <w:rPr>
          <w:rFonts w:ascii="Arial" w:hAnsi="Arial" w:cs="Arial"/>
        </w:rPr>
        <w:t xml:space="preserve">“Nominations from the public are vitally important – </w:t>
      </w:r>
      <w:r w:rsidR="00896DD9">
        <w:rPr>
          <w:rFonts w:ascii="Arial" w:hAnsi="Arial" w:cs="Arial"/>
        </w:rPr>
        <w:t xml:space="preserve">it’s </w:t>
      </w:r>
      <w:r>
        <w:rPr>
          <w:rFonts w:ascii="Arial" w:hAnsi="Arial" w:cs="Arial"/>
        </w:rPr>
        <w:t>the public who know the people doing gre</w:t>
      </w:r>
      <w:r w:rsidR="00896DD9">
        <w:rPr>
          <w:rFonts w:ascii="Arial" w:hAnsi="Arial" w:cs="Arial"/>
        </w:rPr>
        <w:t>at things in our communities</w:t>
      </w:r>
      <w:r>
        <w:rPr>
          <w:rFonts w:ascii="Arial" w:hAnsi="Arial" w:cs="Arial"/>
        </w:rPr>
        <w:t>,”</w:t>
      </w:r>
      <w:r w:rsidRPr="00D20375">
        <w:rPr>
          <w:rFonts w:ascii="Arial" w:hAnsi="Arial" w:cs="Arial"/>
        </w:rPr>
        <w:t xml:space="preserve"> </w:t>
      </w:r>
      <w:r>
        <w:rPr>
          <w:rFonts w:ascii="Arial" w:hAnsi="Arial" w:cs="Arial"/>
        </w:rPr>
        <w:t>said Mr Roberts-Smith.</w:t>
      </w:r>
    </w:p>
    <w:p w:rsidR="00D20375" w:rsidRDefault="00D20375" w:rsidP="007A7171">
      <w:pPr>
        <w:spacing w:after="0" w:line="240" w:lineRule="auto"/>
        <w:rPr>
          <w:rFonts w:ascii="Arial" w:hAnsi="Arial" w:cs="Arial"/>
        </w:rPr>
      </w:pPr>
    </w:p>
    <w:p w:rsidR="00D20375" w:rsidRDefault="00D20375" w:rsidP="007A7171">
      <w:pPr>
        <w:spacing w:after="0" w:line="240" w:lineRule="auto"/>
        <w:rPr>
          <w:rFonts w:ascii="Arial" w:hAnsi="Arial" w:cs="Arial"/>
        </w:rPr>
      </w:pPr>
      <w:r>
        <w:rPr>
          <w:rFonts w:ascii="Arial" w:hAnsi="Arial" w:cs="Arial"/>
        </w:rPr>
        <w:t>“</w:t>
      </w:r>
      <w:r w:rsidR="00896DD9">
        <w:rPr>
          <w:rFonts w:ascii="Arial" w:hAnsi="Arial" w:cs="Arial"/>
        </w:rPr>
        <w:t>The Awards r</w:t>
      </w:r>
      <w:r>
        <w:rPr>
          <w:rFonts w:ascii="Arial" w:hAnsi="Arial" w:cs="Arial"/>
        </w:rPr>
        <w:t xml:space="preserve">ecognise 128 people nationally each year – people </w:t>
      </w:r>
      <w:r w:rsidR="00896DD9">
        <w:rPr>
          <w:rFonts w:ascii="Arial" w:hAnsi="Arial" w:cs="Arial"/>
        </w:rPr>
        <w:t xml:space="preserve">from diverse backgrounds around the nation who contribute </w:t>
      </w:r>
      <w:r>
        <w:rPr>
          <w:rFonts w:ascii="Arial" w:hAnsi="Arial" w:cs="Arial"/>
        </w:rPr>
        <w:t>in many different ways.</w:t>
      </w:r>
      <w:r w:rsidR="005E14FC">
        <w:rPr>
          <w:rFonts w:ascii="Arial" w:hAnsi="Arial" w:cs="Arial"/>
        </w:rPr>
        <w:t xml:space="preserve"> </w:t>
      </w:r>
      <w:r w:rsidR="00896DD9">
        <w:rPr>
          <w:rFonts w:ascii="Arial" w:hAnsi="Arial" w:cs="Arial"/>
        </w:rPr>
        <w:t xml:space="preserve">They’re volunteers, charity founders, advocates for those in need, people who’ve overcome their own challenges to help others, pioneers who’ve made a difference, </w:t>
      </w:r>
      <w:r w:rsidR="00AD4E6C">
        <w:rPr>
          <w:rFonts w:ascii="Arial" w:hAnsi="Arial" w:cs="Arial"/>
        </w:rPr>
        <w:t>young people looking to create a brighter future and achievers with a sense of community.  Most of all, they are one of us.</w:t>
      </w:r>
    </w:p>
    <w:p w:rsidR="00896DD9" w:rsidRDefault="00896DD9" w:rsidP="00896DD9">
      <w:pPr>
        <w:spacing w:after="0" w:line="240" w:lineRule="auto"/>
        <w:rPr>
          <w:rFonts w:ascii="Arial" w:hAnsi="Arial" w:cs="Arial"/>
        </w:rPr>
      </w:pPr>
    </w:p>
    <w:p w:rsidR="00896DD9" w:rsidRDefault="00896DD9" w:rsidP="00896DD9">
      <w:pPr>
        <w:spacing w:after="0" w:line="240" w:lineRule="auto"/>
        <w:rPr>
          <w:rFonts w:ascii="Arial" w:hAnsi="Arial" w:cs="Arial"/>
        </w:rPr>
      </w:pPr>
      <w:r>
        <w:rPr>
          <w:rFonts w:ascii="Arial" w:hAnsi="Arial" w:cs="Arial"/>
        </w:rPr>
        <w:t xml:space="preserve">“Throughout the 56-year history of the Australian of the Year Awards, there’s a wealth of people whose contributions or achievements have been of benefit to others – from humble heroes such as ‘Angel of the Gap’ Don Ritchie and foster mum Lynne Sawyers to </w:t>
      </w:r>
      <w:r w:rsidR="009A0FEA">
        <w:rPr>
          <w:rFonts w:ascii="Arial" w:hAnsi="Arial" w:cs="Arial"/>
        </w:rPr>
        <w:t xml:space="preserve">high </w:t>
      </w:r>
      <w:r>
        <w:rPr>
          <w:rFonts w:ascii="Arial" w:hAnsi="Arial" w:cs="Arial"/>
        </w:rPr>
        <w:t>achievers like Ian Frazer and Fiona Stanley whose scientific developments have had global impact.</w:t>
      </w:r>
    </w:p>
    <w:p w:rsidR="00D20375" w:rsidRDefault="00D20375" w:rsidP="007A7171">
      <w:pPr>
        <w:spacing w:after="0" w:line="240" w:lineRule="auto"/>
        <w:rPr>
          <w:rFonts w:ascii="Arial" w:hAnsi="Arial" w:cs="Arial"/>
        </w:rPr>
      </w:pPr>
    </w:p>
    <w:p w:rsidR="00D20375" w:rsidRDefault="00D20375" w:rsidP="007A7171">
      <w:pPr>
        <w:spacing w:after="0" w:line="240" w:lineRule="auto"/>
        <w:rPr>
          <w:rFonts w:ascii="Arial" w:hAnsi="Arial" w:cs="Arial"/>
        </w:rPr>
      </w:pPr>
      <w:r>
        <w:rPr>
          <w:rFonts w:ascii="Arial" w:hAnsi="Arial" w:cs="Arial"/>
        </w:rPr>
        <w:t>“</w:t>
      </w:r>
      <w:r w:rsidR="00896DD9">
        <w:rPr>
          <w:rFonts w:ascii="Arial" w:hAnsi="Arial" w:cs="Arial"/>
        </w:rPr>
        <w:t>The four Awards cate</w:t>
      </w:r>
      <w:r>
        <w:rPr>
          <w:rFonts w:ascii="Arial" w:hAnsi="Arial" w:cs="Arial"/>
        </w:rPr>
        <w:t>g</w:t>
      </w:r>
      <w:r w:rsidR="00896DD9">
        <w:rPr>
          <w:rFonts w:ascii="Arial" w:hAnsi="Arial" w:cs="Arial"/>
        </w:rPr>
        <w:t>o</w:t>
      </w:r>
      <w:r>
        <w:rPr>
          <w:rFonts w:ascii="Arial" w:hAnsi="Arial" w:cs="Arial"/>
        </w:rPr>
        <w:t xml:space="preserve">ries </w:t>
      </w:r>
      <w:r w:rsidR="00AD4E6C">
        <w:rPr>
          <w:rFonts w:ascii="Arial" w:hAnsi="Arial" w:cs="Arial"/>
        </w:rPr>
        <w:t>-</w:t>
      </w:r>
      <w:r>
        <w:rPr>
          <w:rFonts w:ascii="Arial" w:hAnsi="Arial" w:cs="Arial"/>
        </w:rPr>
        <w:t xml:space="preserve"> Australian of the Year, Senior Australian of the Year, Young Australian of the Year and Australia’s Local H</w:t>
      </w:r>
      <w:r w:rsidR="00896DD9">
        <w:rPr>
          <w:rFonts w:ascii="Arial" w:hAnsi="Arial" w:cs="Arial"/>
        </w:rPr>
        <w:t>er</w:t>
      </w:r>
      <w:r>
        <w:rPr>
          <w:rFonts w:ascii="Arial" w:hAnsi="Arial" w:cs="Arial"/>
        </w:rPr>
        <w:t xml:space="preserve">o </w:t>
      </w:r>
      <w:r w:rsidR="00AD4E6C">
        <w:rPr>
          <w:rFonts w:ascii="Arial" w:hAnsi="Arial" w:cs="Arial"/>
        </w:rPr>
        <w:t>- are equal in their importance</w:t>
      </w:r>
      <w:r>
        <w:rPr>
          <w:rFonts w:ascii="Arial" w:hAnsi="Arial" w:cs="Arial"/>
        </w:rPr>
        <w:t xml:space="preserve"> and allow us to honour people across a range of areas.</w:t>
      </w:r>
    </w:p>
    <w:p w:rsidR="00D20375" w:rsidRDefault="00D20375" w:rsidP="007A7171">
      <w:pPr>
        <w:spacing w:after="0" w:line="240" w:lineRule="auto"/>
        <w:rPr>
          <w:rFonts w:ascii="Arial" w:hAnsi="Arial" w:cs="Arial"/>
        </w:rPr>
      </w:pPr>
    </w:p>
    <w:p w:rsidR="00AD4E6C" w:rsidRDefault="00AD4E6C" w:rsidP="007A7171">
      <w:pPr>
        <w:spacing w:after="0" w:line="240" w:lineRule="auto"/>
        <w:rPr>
          <w:rFonts w:ascii="Arial" w:hAnsi="Arial" w:cs="Arial"/>
        </w:rPr>
      </w:pPr>
      <w:r>
        <w:rPr>
          <w:rFonts w:ascii="Arial" w:hAnsi="Arial" w:cs="Arial"/>
        </w:rPr>
        <w:t>“It only takes one nomination for an individual to be in the running for the Awards, but they must be nominated.  Don’t assume someone you know of may have been nominated already – if we don’t receive a nomination for someone, we can’t consider them for the Awards.”</w:t>
      </w:r>
    </w:p>
    <w:p w:rsidR="00AD4E6C" w:rsidRDefault="00AD4E6C" w:rsidP="007A7171">
      <w:pPr>
        <w:spacing w:after="0" w:line="240" w:lineRule="auto"/>
        <w:rPr>
          <w:rFonts w:ascii="Arial" w:hAnsi="Arial" w:cs="Arial"/>
        </w:rPr>
      </w:pPr>
    </w:p>
    <w:p w:rsidR="00AD4E6C" w:rsidRPr="00B87FBC" w:rsidRDefault="00AD4E6C" w:rsidP="007A7171">
      <w:pPr>
        <w:spacing w:after="0" w:line="240" w:lineRule="auto"/>
        <w:rPr>
          <w:rFonts w:ascii="Arial" w:hAnsi="Arial" w:cs="Arial"/>
          <w:sz w:val="16"/>
          <w:szCs w:val="16"/>
        </w:rPr>
      </w:pPr>
    </w:p>
    <w:p w:rsidR="00367263" w:rsidRPr="0011577F" w:rsidRDefault="002814FF" w:rsidP="007A7171">
      <w:pPr>
        <w:spacing w:after="0" w:line="240" w:lineRule="auto"/>
        <w:jc w:val="right"/>
        <w:rPr>
          <w:rFonts w:ascii="Arial" w:hAnsi="Arial" w:cs="Arial"/>
        </w:rPr>
      </w:pPr>
      <w:r w:rsidRPr="0011577F">
        <w:rPr>
          <w:rFonts w:ascii="Arial" w:hAnsi="Arial" w:cs="Arial"/>
          <w:noProof/>
          <w:lang w:val="en-AU" w:eastAsia="en-AU"/>
        </w:rPr>
        <w:drawing>
          <wp:inline distT="0" distB="0" distL="0" distR="0" wp14:anchorId="5F66E0BE" wp14:editId="08C8C779">
            <wp:extent cx="3034184" cy="35425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media release block CB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2334" cy="386728"/>
                    </a:xfrm>
                    <a:prstGeom prst="rect">
                      <a:avLst/>
                    </a:prstGeom>
                  </pic:spPr>
                </pic:pic>
              </a:graphicData>
            </a:graphic>
          </wp:inline>
        </w:drawing>
      </w:r>
    </w:p>
    <w:p w:rsidR="0011577F" w:rsidRPr="0011577F" w:rsidRDefault="0011577F" w:rsidP="007A7171">
      <w:pPr>
        <w:spacing w:after="0" w:line="240" w:lineRule="auto"/>
        <w:rPr>
          <w:rFonts w:ascii="Arial" w:hAnsi="Arial" w:cs="Arial"/>
        </w:rPr>
      </w:pPr>
    </w:p>
    <w:p w:rsidR="0011577F" w:rsidRDefault="0011577F" w:rsidP="007A7171">
      <w:pPr>
        <w:spacing w:after="0" w:line="240" w:lineRule="auto"/>
        <w:rPr>
          <w:rFonts w:ascii="Arial" w:hAnsi="Arial" w:cs="Arial"/>
        </w:rPr>
      </w:pPr>
    </w:p>
    <w:p w:rsidR="00B87FBC" w:rsidRDefault="00B87FBC" w:rsidP="007A7171">
      <w:pPr>
        <w:spacing w:after="0" w:line="240" w:lineRule="auto"/>
        <w:rPr>
          <w:rFonts w:ascii="Arial" w:hAnsi="Arial" w:cs="Arial"/>
        </w:rPr>
      </w:pPr>
    </w:p>
    <w:p w:rsidR="00AD4E6C" w:rsidRPr="00374BBA" w:rsidRDefault="00AD4E6C" w:rsidP="007A7171">
      <w:pPr>
        <w:spacing w:after="0" w:line="240" w:lineRule="auto"/>
        <w:rPr>
          <w:rFonts w:ascii="Arial" w:hAnsi="Arial" w:cs="Arial"/>
        </w:rPr>
      </w:pPr>
    </w:p>
    <w:p w:rsidR="00AD4E6C" w:rsidRPr="00374BBA" w:rsidRDefault="00AD4E6C" w:rsidP="00AD4E6C">
      <w:pPr>
        <w:spacing w:after="0" w:line="240" w:lineRule="auto"/>
        <w:rPr>
          <w:rFonts w:ascii="Arial" w:hAnsi="Arial" w:cs="Arial"/>
        </w:rPr>
      </w:pPr>
      <w:r w:rsidRPr="00374BBA">
        <w:rPr>
          <w:rFonts w:ascii="Arial" w:hAnsi="Arial" w:cs="Arial"/>
        </w:rPr>
        <w:t xml:space="preserve">Nominations can be made online at </w:t>
      </w:r>
      <w:hyperlink r:id="rId11" w:history="1">
        <w:r w:rsidRPr="00374BBA">
          <w:rPr>
            <w:rStyle w:val="Hyperlink"/>
            <w:rFonts w:ascii="Arial" w:hAnsi="Arial" w:cs="Arial"/>
          </w:rPr>
          <w:t>australianoftheyear.org.au</w:t>
        </w:r>
      </w:hyperlink>
      <w:r w:rsidRPr="00374BBA">
        <w:rPr>
          <w:rFonts w:ascii="Arial" w:hAnsi="Arial" w:cs="Arial"/>
        </w:rPr>
        <w:t>.</w:t>
      </w:r>
    </w:p>
    <w:p w:rsidR="00AD4E6C" w:rsidRPr="00374BBA" w:rsidRDefault="00AD4E6C" w:rsidP="00AD4E6C">
      <w:pPr>
        <w:spacing w:after="0" w:line="240" w:lineRule="auto"/>
        <w:rPr>
          <w:rFonts w:ascii="Arial" w:hAnsi="Arial" w:cs="Arial"/>
        </w:rPr>
      </w:pPr>
      <w:r w:rsidRPr="00374BBA">
        <w:rPr>
          <w:rFonts w:ascii="Arial" w:hAnsi="Arial" w:cs="Arial"/>
        </w:rPr>
        <w:t>If you do not have access to the internet, you can call the National Australia Day Council</w:t>
      </w:r>
    </w:p>
    <w:p w:rsidR="00AD4E6C" w:rsidRPr="00374BBA" w:rsidRDefault="00AD4E6C" w:rsidP="00AD4E6C">
      <w:pPr>
        <w:spacing w:after="0" w:line="240" w:lineRule="auto"/>
        <w:rPr>
          <w:rFonts w:ascii="Arial" w:hAnsi="Arial" w:cs="Arial"/>
        </w:rPr>
      </w:pPr>
      <w:r w:rsidRPr="00374BBA">
        <w:rPr>
          <w:rFonts w:ascii="Arial" w:hAnsi="Arial" w:cs="Arial"/>
        </w:rPr>
        <w:t>on 02 6120 0600 for assistance to submit a nomination.</w:t>
      </w:r>
    </w:p>
    <w:p w:rsidR="00BF377B" w:rsidRPr="00374BBA" w:rsidRDefault="00BF377B" w:rsidP="007A7171">
      <w:pPr>
        <w:spacing w:after="0" w:line="240" w:lineRule="auto"/>
        <w:rPr>
          <w:rFonts w:ascii="Arial" w:hAnsi="Arial" w:cs="Arial"/>
        </w:rPr>
      </w:pPr>
    </w:p>
    <w:p w:rsidR="00374BBA" w:rsidRDefault="00374BBA" w:rsidP="00374BBA">
      <w:pPr>
        <w:pStyle w:val="Default"/>
        <w:rPr>
          <w:sz w:val="22"/>
          <w:szCs w:val="22"/>
        </w:rPr>
      </w:pPr>
      <w:r w:rsidRPr="00374BBA">
        <w:rPr>
          <w:sz w:val="22"/>
          <w:szCs w:val="22"/>
        </w:rPr>
        <w:t xml:space="preserve">The Australian of the Year awards celebrate the achievements of inspirational Australians. </w:t>
      </w:r>
    </w:p>
    <w:p w:rsidR="00374BBA" w:rsidRPr="00374BBA" w:rsidRDefault="00374BBA" w:rsidP="00374BBA">
      <w:pPr>
        <w:pStyle w:val="Default"/>
        <w:rPr>
          <w:sz w:val="22"/>
          <w:szCs w:val="22"/>
        </w:rPr>
      </w:pPr>
      <w:r w:rsidRPr="00374BBA">
        <w:rPr>
          <w:sz w:val="22"/>
          <w:szCs w:val="22"/>
        </w:rPr>
        <w:t xml:space="preserve">As Principal Partner, Commonwealth Bank, is proud to have supported the Awards for more than 36 years. </w:t>
      </w:r>
    </w:p>
    <w:p w:rsidR="00374BBA" w:rsidRPr="00374BBA" w:rsidRDefault="00374BBA" w:rsidP="00374BBA">
      <w:pPr>
        <w:pStyle w:val="Default"/>
        <w:rPr>
          <w:sz w:val="22"/>
          <w:szCs w:val="22"/>
        </w:rPr>
      </w:pPr>
    </w:p>
    <w:p w:rsidR="00374BBA" w:rsidRPr="00374BBA" w:rsidRDefault="00374BBA" w:rsidP="00374BBA">
      <w:pPr>
        <w:spacing w:after="0" w:line="240" w:lineRule="auto"/>
        <w:rPr>
          <w:rFonts w:ascii="Arial" w:hAnsi="Arial" w:cs="Arial"/>
        </w:rPr>
      </w:pPr>
      <w:r w:rsidRPr="00374BBA">
        <w:rPr>
          <w:rFonts w:ascii="Arial" w:hAnsi="Arial" w:cs="Arial"/>
        </w:rPr>
        <w:t>“We are delighted to continue our long standing partnership with the Australian of the Year Awards. We look forward to seeing which remarkable Australians are nominated in 2017,” said Ian Narev, Chief Executive Officer, Commonwealth Bank.</w:t>
      </w:r>
    </w:p>
    <w:p w:rsidR="005E14FC" w:rsidRDefault="005E14FC" w:rsidP="007A7171">
      <w:pPr>
        <w:spacing w:after="0" w:line="240" w:lineRule="auto"/>
        <w:rPr>
          <w:rFonts w:ascii="Arial" w:hAnsi="Arial" w:cs="Arial"/>
          <w:b/>
          <w:bCs/>
        </w:rPr>
      </w:pPr>
    </w:p>
    <w:p w:rsidR="00D20375" w:rsidRPr="00AD4E6C" w:rsidRDefault="00D20375" w:rsidP="007A7171">
      <w:pPr>
        <w:spacing w:after="0" w:line="240" w:lineRule="auto"/>
        <w:rPr>
          <w:rFonts w:ascii="Arial" w:hAnsi="Arial" w:cs="Arial"/>
          <w:b/>
          <w:bCs/>
        </w:rPr>
      </w:pPr>
    </w:p>
    <w:p w:rsidR="0052013B" w:rsidRPr="00AD4E6C" w:rsidRDefault="0052013B" w:rsidP="007A7171">
      <w:pPr>
        <w:spacing w:after="0" w:line="240" w:lineRule="auto"/>
        <w:rPr>
          <w:rFonts w:ascii="Arial" w:hAnsi="Arial" w:cs="Arial"/>
          <w:b/>
          <w:bCs/>
        </w:rPr>
      </w:pPr>
      <w:r w:rsidRPr="00AD4E6C">
        <w:rPr>
          <w:rFonts w:ascii="Arial" w:hAnsi="Arial" w:cs="Arial"/>
          <w:b/>
          <w:bCs/>
        </w:rPr>
        <w:t>BACKGROUND ON THE AUSTRALIAN OF THE YEAR AWARDS PROCESS</w:t>
      </w:r>
    </w:p>
    <w:p w:rsidR="007A7171" w:rsidRPr="00AD4E6C" w:rsidRDefault="007A7171" w:rsidP="007A7171">
      <w:pPr>
        <w:spacing w:after="0" w:line="240" w:lineRule="auto"/>
        <w:rPr>
          <w:rFonts w:ascii="Arial" w:hAnsi="Arial" w:cs="Arial"/>
          <w:b/>
          <w:bCs/>
        </w:rPr>
      </w:pPr>
    </w:p>
    <w:p w:rsidR="0052013B" w:rsidRPr="00AD4E6C" w:rsidRDefault="0052013B" w:rsidP="007A7171">
      <w:pPr>
        <w:pStyle w:val="ListParagraph"/>
        <w:ind w:left="0"/>
        <w:rPr>
          <w:rFonts w:ascii="Arial" w:hAnsi="Arial" w:cs="Arial"/>
          <w:sz w:val="22"/>
          <w:szCs w:val="22"/>
        </w:rPr>
      </w:pPr>
      <w:r w:rsidRPr="00AD4E6C">
        <w:rPr>
          <w:rFonts w:ascii="Arial" w:hAnsi="Arial" w:cs="Arial"/>
          <w:sz w:val="22"/>
          <w:szCs w:val="22"/>
        </w:rPr>
        <w:t>How the Awards process works:</w:t>
      </w:r>
    </w:p>
    <w:p w:rsidR="00B87FBC" w:rsidRPr="00AD4E6C" w:rsidRDefault="00B87FBC" w:rsidP="007A7171">
      <w:pPr>
        <w:pStyle w:val="ListParagraph"/>
        <w:numPr>
          <w:ilvl w:val="0"/>
          <w:numId w:val="2"/>
        </w:numPr>
        <w:ind w:left="284" w:hanging="284"/>
        <w:rPr>
          <w:rFonts w:ascii="Arial" w:hAnsi="Arial" w:cs="Arial"/>
          <w:sz w:val="22"/>
          <w:szCs w:val="22"/>
        </w:rPr>
      </w:pPr>
      <w:r w:rsidRPr="00AD4E6C">
        <w:rPr>
          <w:rFonts w:ascii="Arial" w:hAnsi="Arial" w:cs="Arial"/>
          <w:sz w:val="22"/>
          <w:szCs w:val="22"/>
        </w:rPr>
        <w:t>Members of the public submit nominations for the Awards – a nomination must be submitted for an individual before they can be considered for the Awards</w:t>
      </w:r>
      <w:r w:rsidR="00D042CD" w:rsidRPr="00AD4E6C">
        <w:rPr>
          <w:rFonts w:ascii="Arial" w:hAnsi="Arial" w:cs="Arial"/>
          <w:sz w:val="22"/>
          <w:szCs w:val="22"/>
        </w:rPr>
        <w:t>,</w:t>
      </w:r>
    </w:p>
    <w:p w:rsidR="00B87FBC" w:rsidRPr="00AD4E6C" w:rsidRDefault="00B87FBC" w:rsidP="007A7171">
      <w:pPr>
        <w:pStyle w:val="ListParagraph"/>
        <w:numPr>
          <w:ilvl w:val="0"/>
          <w:numId w:val="2"/>
        </w:numPr>
        <w:ind w:left="284" w:hanging="284"/>
        <w:rPr>
          <w:rFonts w:ascii="Arial" w:hAnsi="Arial" w:cs="Arial"/>
          <w:sz w:val="22"/>
          <w:szCs w:val="22"/>
        </w:rPr>
      </w:pPr>
      <w:r w:rsidRPr="00AD4E6C">
        <w:rPr>
          <w:rFonts w:ascii="Arial" w:hAnsi="Arial" w:cs="Arial"/>
          <w:sz w:val="22"/>
          <w:szCs w:val="22"/>
        </w:rPr>
        <w:t xml:space="preserve">Up to 3,000 individuals are nominated in the Australian of the Year Awards each </w:t>
      </w:r>
      <w:r w:rsidR="00D042CD" w:rsidRPr="00AD4E6C">
        <w:rPr>
          <w:rFonts w:ascii="Arial" w:hAnsi="Arial" w:cs="Arial"/>
          <w:sz w:val="22"/>
          <w:szCs w:val="22"/>
        </w:rPr>
        <w:t>year,</w:t>
      </w:r>
    </w:p>
    <w:p w:rsidR="00B87FBC" w:rsidRPr="00AD4E6C" w:rsidRDefault="00B87FBC" w:rsidP="007A7171">
      <w:pPr>
        <w:pStyle w:val="ListParagraph"/>
        <w:numPr>
          <w:ilvl w:val="0"/>
          <w:numId w:val="2"/>
        </w:numPr>
        <w:ind w:left="284" w:hanging="284"/>
        <w:rPr>
          <w:rFonts w:ascii="Arial" w:hAnsi="Arial" w:cs="Arial"/>
          <w:sz w:val="22"/>
          <w:szCs w:val="22"/>
        </w:rPr>
      </w:pPr>
      <w:r w:rsidRPr="00AD4E6C">
        <w:rPr>
          <w:rFonts w:ascii="Arial" w:hAnsi="Arial" w:cs="Arial"/>
          <w:sz w:val="22"/>
          <w:szCs w:val="22"/>
        </w:rPr>
        <w:t>Once nominations close on 7 August</w:t>
      </w:r>
      <w:r w:rsidR="00D042CD" w:rsidRPr="00AD4E6C">
        <w:rPr>
          <w:rFonts w:ascii="Arial" w:hAnsi="Arial" w:cs="Arial"/>
          <w:sz w:val="22"/>
          <w:szCs w:val="22"/>
        </w:rPr>
        <w:t xml:space="preserve"> 2016</w:t>
      </w:r>
      <w:r w:rsidRPr="00AD4E6C">
        <w:rPr>
          <w:rFonts w:ascii="Arial" w:hAnsi="Arial" w:cs="Arial"/>
          <w:sz w:val="22"/>
          <w:szCs w:val="22"/>
        </w:rPr>
        <w:t>, they will be sorted into the four Award categor</w:t>
      </w:r>
      <w:r w:rsidR="00D042CD" w:rsidRPr="00AD4E6C">
        <w:rPr>
          <w:rFonts w:ascii="Arial" w:hAnsi="Arial" w:cs="Arial"/>
          <w:sz w:val="22"/>
          <w:szCs w:val="22"/>
        </w:rPr>
        <w:t>ies in each State and Territory,</w:t>
      </w:r>
    </w:p>
    <w:p w:rsidR="00D042CD" w:rsidRPr="00AD4E6C" w:rsidRDefault="00B87FBC" w:rsidP="007A7171">
      <w:pPr>
        <w:pStyle w:val="ListParagraph"/>
        <w:numPr>
          <w:ilvl w:val="0"/>
          <w:numId w:val="2"/>
        </w:numPr>
        <w:ind w:left="284" w:hanging="284"/>
        <w:rPr>
          <w:rFonts w:ascii="Arial" w:hAnsi="Arial" w:cs="Arial"/>
          <w:sz w:val="22"/>
          <w:szCs w:val="22"/>
        </w:rPr>
      </w:pPr>
      <w:r w:rsidRPr="00AD4E6C">
        <w:rPr>
          <w:rFonts w:ascii="Arial" w:hAnsi="Arial" w:cs="Arial"/>
          <w:sz w:val="22"/>
          <w:szCs w:val="22"/>
        </w:rPr>
        <w:t>Up to four finalist</w:t>
      </w:r>
      <w:r w:rsidR="00D042CD" w:rsidRPr="00AD4E6C">
        <w:rPr>
          <w:rFonts w:ascii="Arial" w:hAnsi="Arial" w:cs="Arial"/>
          <w:sz w:val="22"/>
          <w:szCs w:val="22"/>
        </w:rPr>
        <w:t>s are selected in each category,</w:t>
      </w:r>
      <w:r w:rsidRPr="00AD4E6C">
        <w:rPr>
          <w:rFonts w:ascii="Arial" w:hAnsi="Arial" w:cs="Arial"/>
          <w:sz w:val="22"/>
          <w:szCs w:val="22"/>
        </w:rPr>
        <w:t xml:space="preserve"> from which Award recipients </w:t>
      </w:r>
      <w:r w:rsidR="00374BBA">
        <w:rPr>
          <w:rFonts w:ascii="Arial" w:hAnsi="Arial" w:cs="Arial"/>
          <w:sz w:val="22"/>
          <w:szCs w:val="22"/>
        </w:rPr>
        <w:t xml:space="preserve">in each </w:t>
      </w:r>
      <w:r w:rsidR="00D042CD" w:rsidRPr="00AD4E6C">
        <w:rPr>
          <w:rFonts w:ascii="Arial" w:hAnsi="Arial" w:cs="Arial"/>
          <w:sz w:val="22"/>
          <w:szCs w:val="22"/>
        </w:rPr>
        <w:t xml:space="preserve">State and Territory </w:t>
      </w:r>
      <w:r w:rsidR="00374BBA">
        <w:rPr>
          <w:rFonts w:ascii="Arial" w:hAnsi="Arial" w:cs="Arial"/>
          <w:sz w:val="22"/>
          <w:szCs w:val="22"/>
        </w:rPr>
        <w:t xml:space="preserve">are announced in late 2016 </w:t>
      </w:r>
      <w:r w:rsidR="00D042CD" w:rsidRPr="00AD4E6C">
        <w:rPr>
          <w:rFonts w:ascii="Arial" w:hAnsi="Arial" w:cs="Arial"/>
          <w:sz w:val="22"/>
          <w:szCs w:val="22"/>
        </w:rPr>
        <w:t xml:space="preserve">(it’s </w:t>
      </w:r>
      <w:r w:rsidRPr="00AD4E6C">
        <w:rPr>
          <w:rFonts w:ascii="Arial" w:hAnsi="Arial" w:cs="Arial"/>
          <w:sz w:val="22"/>
          <w:szCs w:val="22"/>
        </w:rPr>
        <w:t>these people who then go on to b</w:t>
      </w:r>
      <w:r w:rsidR="00D042CD" w:rsidRPr="00AD4E6C">
        <w:rPr>
          <w:rFonts w:ascii="Arial" w:hAnsi="Arial" w:cs="Arial"/>
          <w:sz w:val="22"/>
          <w:szCs w:val="22"/>
        </w:rPr>
        <w:t xml:space="preserve">e considered for the national Awards), </w:t>
      </w:r>
    </w:p>
    <w:p w:rsidR="00B87FBC" w:rsidRPr="00AD4E6C" w:rsidRDefault="00D042CD" w:rsidP="007A7171">
      <w:pPr>
        <w:pStyle w:val="ListParagraph"/>
        <w:numPr>
          <w:ilvl w:val="0"/>
          <w:numId w:val="2"/>
        </w:numPr>
        <w:ind w:left="284" w:hanging="284"/>
        <w:rPr>
          <w:rFonts w:ascii="Arial" w:hAnsi="Arial" w:cs="Arial"/>
          <w:sz w:val="22"/>
          <w:szCs w:val="22"/>
        </w:rPr>
      </w:pPr>
      <w:r w:rsidRPr="00AD4E6C">
        <w:rPr>
          <w:rFonts w:ascii="Arial" w:hAnsi="Arial" w:cs="Arial"/>
          <w:sz w:val="22"/>
          <w:szCs w:val="22"/>
        </w:rPr>
        <w:t xml:space="preserve">The national </w:t>
      </w:r>
      <w:r w:rsidR="00B87FBC" w:rsidRPr="00AD4E6C">
        <w:rPr>
          <w:rFonts w:ascii="Arial" w:hAnsi="Arial" w:cs="Arial"/>
          <w:sz w:val="22"/>
          <w:szCs w:val="22"/>
        </w:rPr>
        <w:t xml:space="preserve">Awards are </w:t>
      </w:r>
      <w:r w:rsidRPr="00AD4E6C">
        <w:rPr>
          <w:rFonts w:ascii="Arial" w:hAnsi="Arial" w:cs="Arial"/>
          <w:sz w:val="22"/>
          <w:szCs w:val="22"/>
        </w:rPr>
        <w:t xml:space="preserve">decided by the Board of the National Australia Day Council and are </w:t>
      </w:r>
      <w:r w:rsidR="00B87FBC" w:rsidRPr="00AD4E6C">
        <w:rPr>
          <w:rFonts w:ascii="Arial" w:hAnsi="Arial" w:cs="Arial"/>
          <w:sz w:val="22"/>
          <w:szCs w:val="22"/>
        </w:rPr>
        <w:t>announced on January 25, 2017.</w:t>
      </w:r>
    </w:p>
    <w:p w:rsidR="0052013B" w:rsidRPr="00AD4E6C" w:rsidRDefault="0052013B" w:rsidP="007A7171">
      <w:pPr>
        <w:spacing w:after="0" w:line="240" w:lineRule="auto"/>
        <w:rPr>
          <w:rFonts w:ascii="Arial" w:hAnsi="Arial" w:cs="Arial"/>
        </w:rPr>
      </w:pPr>
    </w:p>
    <w:p w:rsidR="00D042CD" w:rsidRPr="00AD4E6C" w:rsidRDefault="0052013B" w:rsidP="007A7171">
      <w:pPr>
        <w:spacing w:after="0" w:line="240" w:lineRule="auto"/>
        <w:rPr>
          <w:rFonts w:ascii="Arial" w:hAnsi="Arial" w:cs="Arial"/>
        </w:rPr>
      </w:pPr>
      <w:r w:rsidRPr="00AD4E6C">
        <w:rPr>
          <w:rFonts w:ascii="Arial" w:hAnsi="Arial" w:cs="Arial"/>
        </w:rPr>
        <w:t>Who’s eligible</w:t>
      </w:r>
      <w:r w:rsidR="00D042CD" w:rsidRPr="00AD4E6C">
        <w:rPr>
          <w:rFonts w:ascii="Arial" w:hAnsi="Arial" w:cs="Arial"/>
        </w:rPr>
        <w:t>:</w:t>
      </w:r>
    </w:p>
    <w:p w:rsidR="00D042CD" w:rsidRPr="00AD4E6C" w:rsidRDefault="00374BBA" w:rsidP="007A7171">
      <w:pPr>
        <w:pStyle w:val="ListParagraph"/>
        <w:numPr>
          <w:ilvl w:val="0"/>
          <w:numId w:val="3"/>
        </w:numPr>
        <w:ind w:left="284" w:hanging="284"/>
        <w:rPr>
          <w:rFonts w:ascii="Arial" w:hAnsi="Arial" w:cs="Arial"/>
          <w:sz w:val="22"/>
          <w:szCs w:val="22"/>
        </w:rPr>
      </w:pPr>
      <w:r>
        <w:rPr>
          <w:rFonts w:ascii="Arial" w:hAnsi="Arial" w:cs="Arial"/>
          <w:sz w:val="22"/>
          <w:szCs w:val="22"/>
        </w:rPr>
        <w:t xml:space="preserve">Visit </w:t>
      </w:r>
      <w:r w:rsidR="00D042CD" w:rsidRPr="00AD4E6C">
        <w:rPr>
          <w:rFonts w:ascii="Arial" w:hAnsi="Arial" w:cs="Arial"/>
          <w:sz w:val="22"/>
          <w:szCs w:val="22"/>
        </w:rPr>
        <w:t xml:space="preserve">australianoftheyear.org.au where you can submit a nomination </w:t>
      </w:r>
    </w:p>
    <w:p w:rsidR="00D042CD" w:rsidRPr="00AD4E6C" w:rsidRDefault="00D042CD" w:rsidP="007A7171">
      <w:pPr>
        <w:pStyle w:val="ListParagraph"/>
        <w:numPr>
          <w:ilvl w:val="0"/>
          <w:numId w:val="3"/>
        </w:numPr>
        <w:ind w:left="284" w:hanging="284"/>
        <w:rPr>
          <w:rFonts w:ascii="Arial" w:hAnsi="Arial" w:cs="Arial"/>
          <w:sz w:val="22"/>
          <w:szCs w:val="22"/>
        </w:rPr>
      </w:pPr>
      <w:r w:rsidRPr="00AD4E6C">
        <w:rPr>
          <w:rFonts w:ascii="Arial" w:hAnsi="Arial" w:cs="Arial"/>
          <w:sz w:val="22"/>
          <w:szCs w:val="22"/>
        </w:rPr>
        <w:t>There are four Award categories:</w:t>
      </w:r>
    </w:p>
    <w:p w:rsidR="00D042CD" w:rsidRPr="00AD4E6C" w:rsidRDefault="00D042CD" w:rsidP="007A7171">
      <w:pPr>
        <w:pStyle w:val="ListParagraph"/>
        <w:numPr>
          <w:ilvl w:val="0"/>
          <w:numId w:val="5"/>
        </w:numPr>
        <w:ind w:left="567" w:hanging="283"/>
        <w:rPr>
          <w:rFonts w:ascii="Arial" w:hAnsi="Arial" w:cs="Arial"/>
          <w:sz w:val="22"/>
          <w:szCs w:val="22"/>
        </w:rPr>
      </w:pPr>
      <w:r w:rsidRPr="00AD4E6C">
        <w:rPr>
          <w:rFonts w:ascii="Arial" w:hAnsi="Arial" w:cs="Arial"/>
          <w:sz w:val="22"/>
          <w:szCs w:val="22"/>
        </w:rPr>
        <w:t>Australian of the Year</w:t>
      </w:r>
    </w:p>
    <w:p w:rsidR="00D042CD" w:rsidRPr="00AD4E6C" w:rsidRDefault="00D042CD" w:rsidP="007A7171">
      <w:pPr>
        <w:pStyle w:val="ListParagraph"/>
        <w:numPr>
          <w:ilvl w:val="0"/>
          <w:numId w:val="5"/>
        </w:numPr>
        <w:ind w:left="567" w:hanging="283"/>
        <w:rPr>
          <w:rFonts w:ascii="Arial" w:hAnsi="Arial" w:cs="Arial"/>
          <w:sz w:val="22"/>
          <w:szCs w:val="22"/>
        </w:rPr>
      </w:pPr>
      <w:r w:rsidRPr="00AD4E6C">
        <w:rPr>
          <w:rFonts w:ascii="Arial" w:hAnsi="Arial" w:cs="Arial"/>
          <w:sz w:val="22"/>
          <w:szCs w:val="22"/>
        </w:rPr>
        <w:t>Senior Australian of the Year (65 years and over)</w:t>
      </w:r>
    </w:p>
    <w:p w:rsidR="00D042CD" w:rsidRPr="00AD4E6C" w:rsidRDefault="00D042CD" w:rsidP="007A7171">
      <w:pPr>
        <w:pStyle w:val="ListParagraph"/>
        <w:numPr>
          <w:ilvl w:val="0"/>
          <w:numId w:val="5"/>
        </w:numPr>
        <w:ind w:left="567" w:hanging="283"/>
        <w:rPr>
          <w:rFonts w:ascii="Arial" w:hAnsi="Arial" w:cs="Arial"/>
          <w:sz w:val="22"/>
          <w:szCs w:val="22"/>
        </w:rPr>
      </w:pPr>
      <w:r w:rsidRPr="00AD4E6C">
        <w:rPr>
          <w:rFonts w:ascii="Arial" w:hAnsi="Arial" w:cs="Arial"/>
          <w:sz w:val="22"/>
          <w:szCs w:val="22"/>
        </w:rPr>
        <w:t>Young Australian of the Year (16 to 30 years)</w:t>
      </w:r>
    </w:p>
    <w:p w:rsidR="00D042CD" w:rsidRPr="00AD4E6C" w:rsidRDefault="00D042CD" w:rsidP="007A7171">
      <w:pPr>
        <w:pStyle w:val="ListParagraph"/>
        <w:numPr>
          <w:ilvl w:val="0"/>
          <w:numId w:val="5"/>
        </w:numPr>
        <w:ind w:left="567" w:hanging="283"/>
        <w:rPr>
          <w:rFonts w:ascii="Arial" w:hAnsi="Arial" w:cs="Arial"/>
          <w:sz w:val="22"/>
          <w:szCs w:val="22"/>
        </w:rPr>
      </w:pPr>
      <w:r w:rsidRPr="00AD4E6C">
        <w:rPr>
          <w:rFonts w:ascii="Arial" w:hAnsi="Arial" w:cs="Arial"/>
          <w:sz w:val="22"/>
          <w:szCs w:val="22"/>
        </w:rPr>
        <w:t>Australia’s Local Hero</w:t>
      </w:r>
    </w:p>
    <w:p w:rsidR="00B87FBC" w:rsidRPr="00AD4E6C" w:rsidRDefault="00D042CD" w:rsidP="007A7171">
      <w:pPr>
        <w:pStyle w:val="ListParagraph"/>
        <w:numPr>
          <w:ilvl w:val="0"/>
          <w:numId w:val="8"/>
        </w:numPr>
        <w:ind w:left="284" w:hanging="284"/>
        <w:rPr>
          <w:rFonts w:ascii="Arial" w:hAnsi="Arial" w:cs="Arial"/>
          <w:sz w:val="22"/>
          <w:szCs w:val="22"/>
        </w:rPr>
      </w:pPr>
      <w:r w:rsidRPr="00AD4E6C">
        <w:rPr>
          <w:rFonts w:ascii="Arial" w:hAnsi="Arial" w:cs="Arial"/>
          <w:sz w:val="22"/>
          <w:szCs w:val="22"/>
        </w:rPr>
        <w:t>Nominees must be Australian citizens</w:t>
      </w:r>
    </w:p>
    <w:p w:rsidR="00D042CD" w:rsidRPr="00AD4E6C" w:rsidRDefault="00D042CD" w:rsidP="007A7171">
      <w:pPr>
        <w:pStyle w:val="ListParagraph"/>
        <w:numPr>
          <w:ilvl w:val="0"/>
          <w:numId w:val="8"/>
        </w:numPr>
        <w:ind w:left="284" w:hanging="284"/>
        <w:rPr>
          <w:rFonts w:ascii="Arial" w:hAnsi="Arial" w:cs="Arial"/>
          <w:sz w:val="22"/>
          <w:szCs w:val="22"/>
        </w:rPr>
      </w:pPr>
      <w:r w:rsidRPr="00AD4E6C">
        <w:rPr>
          <w:rFonts w:ascii="Arial" w:hAnsi="Arial" w:cs="Arial"/>
          <w:sz w:val="22"/>
          <w:szCs w:val="22"/>
        </w:rPr>
        <w:t>You don’t have to know the person you’re nominating – you just need to tell us why you think they are worthy of recognition and provide brief details of what they’ve done</w:t>
      </w:r>
    </w:p>
    <w:p w:rsidR="00D042CD" w:rsidRPr="00AD4E6C" w:rsidRDefault="00D042CD" w:rsidP="007A7171">
      <w:pPr>
        <w:pStyle w:val="ListParagraph"/>
        <w:numPr>
          <w:ilvl w:val="0"/>
          <w:numId w:val="8"/>
        </w:numPr>
        <w:ind w:left="284" w:hanging="284"/>
        <w:rPr>
          <w:rFonts w:ascii="Arial" w:hAnsi="Arial" w:cs="Arial"/>
          <w:sz w:val="22"/>
          <w:szCs w:val="22"/>
        </w:rPr>
      </w:pPr>
      <w:r w:rsidRPr="00AD4E6C">
        <w:rPr>
          <w:rFonts w:ascii="Arial" w:hAnsi="Arial" w:cs="Arial"/>
          <w:sz w:val="22"/>
          <w:szCs w:val="22"/>
        </w:rPr>
        <w:t>You can’t nominate yourself</w:t>
      </w:r>
    </w:p>
    <w:p w:rsidR="00D042CD" w:rsidRPr="00AD4E6C" w:rsidRDefault="00D042CD" w:rsidP="007A7171">
      <w:pPr>
        <w:spacing w:after="0" w:line="240" w:lineRule="auto"/>
        <w:ind w:left="284" w:hanging="284"/>
        <w:rPr>
          <w:rFonts w:ascii="Arial" w:hAnsi="Arial" w:cs="Arial"/>
        </w:rPr>
      </w:pPr>
    </w:p>
    <w:p w:rsidR="00D042CD" w:rsidRPr="00AD4E6C" w:rsidRDefault="00D042CD" w:rsidP="007A7171">
      <w:pPr>
        <w:spacing w:after="0" w:line="240" w:lineRule="auto"/>
        <w:rPr>
          <w:rFonts w:ascii="Arial" w:hAnsi="Arial" w:cs="Arial"/>
        </w:rPr>
      </w:pPr>
      <w:r w:rsidRPr="00AD4E6C">
        <w:rPr>
          <w:rFonts w:ascii="Arial" w:hAnsi="Arial" w:cs="Arial"/>
        </w:rPr>
        <w:t>The Awards judging criteria considers:</w:t>
      </w:r>
    </w:p>
    <w:p w:rsidR="0052013B" w:rsidRPr="00AD4E6C" w:rsidRDefault="00D042CD" w:rsidP="007A7171">
      <w:pPr>
        <w:pStyle w:val="ListParagraph"/>
        <w:numPr>
          <w:ilvl w:val="0"/>
          <w:numId w:val="9"/>
        </w:numPr>
        <w:ind w:left="284" w:hanging="284"/>
        <w:rPr>
          <w:rFonts w:ascii="Arial" w:hAnsi="Arial" w:cs="Arial"/>
          <w:sz w:val="22"/>
          <w:szCs w:val="22"/>
        </w:rPr>
      </w:pPr>
      <w:r w:rsidRPr="00AD4E6C">
        <w:rPr>
          <w:rFonts w:ascii="Arial" w:hAnsi="Arial" w:cs="Arial"/>
          <w:sz w:val="22"/>
          <w:szCs w:val="22"/>
        </w:rPr>
        <w:t>Demonstrated excellence in their field</w:t>
      </w:r>
    </w:p>
    <w:p w:rsidR="00D042CD" w:rsidRPr="00AD4E6C" w:rsidRDefault="00D042CD" w:rsidP="007A7171">
      <w:pPr>
        <w:pStyle w:val="ListParagraph"/>
        <w:numPr>
          <w:ilvl w:val="0"/>
          <w:numId w:val="9"/>
        </w:numPr>
        <w:ind w:left="284" w:hanging="284"/>
        <w:rPr>
          <w:rFonts w:ascii="Arial" w:hAnsi="Arial" w:cs="Arial"/>
          <w:sz w:val="22"/>
          <w:szCs w:val="22"/>
        </w:rPr>
      </w:pPr>
      <w:r w:rsidRPr="00AD4E6C">
        <w:rPr>
          <w:rFonts w:ascii="Arial" w:hAnsi="Arial" w:cs="Arial"/>
          <w:sz w:val="22"/>
          <w:szCs w:val="22"/>
        </w:rPr>
        <w:t>Significant contribution to the Australian community and nation</w:t>
      </w:r>
    </w:p>
    <w:p w:rsidR="00D042CD" w:rsidRPr="00AD4E6C" w:rsidRDefault="00D042CD" w:rsidP="007A7171">
      <w:pPr>
        <w:pStyle w:val="ListParagraph"/>
        <w:numPr>
          <w:ilvl w:val="0"/>
          <w:numId w:val="9"/>
        </w:numPr>
        <w:ind w:left="284" w:hanging="284"/>
        <w:rPr>
          <w:rFonts w:ascii="Arial" w:hAnsi="Arial" w:cs="Arial"/>
          <w:sz w:val="22"/>
          <w:szCs w:val="22"/>
        </w:rPr>
      </w:pPr>
      <w:r w:rsidRPr="00AD4E6C">
        <w:rPr>
          <w:rFonts w:ascii="Arial" w:hAnsi="Arial" w:cs="Arial"/>
          <w:sz w:val="22"/>
          <w:szCs w:val="22"/>
        </w:rPr>
        <w:t>An inspirational role model for the Australian community</w:t>
      </w:r>
    </w:p>
    <w:p w:rsidR="00D042CD" w:rsidRPr="00AD4E6C" w:rsidRDefault="00D042CD" w:rsidP="007A7171">
      <w:pPr>
        <w:pStyle w:val="ListParagraph"/>
        <w:numPr>
          <w:ilvl w:val="0"/>
          <w:numId w:val="9"/>
        </w:numPr>
        <w:ind w:left="284" w:hanging="284"/>
        <w:rPr>
          <w:rFonts w:ascii="Arial" w:hAnsi="Arial" w:cs="Arial"/>
          <w:sz w:val="22"/>
          <w:szCs w:val="22"/>
        </w:rPr>
      </w:pPr>
      <w:r w:rsidRPr="00AD4E6C">
        <w:rPr>
          <w:rFonts w:ascii="Arial" w:hAnsi="Arial" w:cs="Arial"/>
          <w:sz w:val="22"/>
          <w:szCs w:val="22"/>
        </w:rPr>
        <w:t>The Local Hero Award acknowledges a significant contribution at local community leve</w:t>
      </w:r>
      <w:r w:rsidR="00D93EE2" w:rsidRPr="00AD4E6C">
        <w:rPr>
          <w:rFonts w:ascii="Arial" w:hAnsi="Arial" w:cs="Arial"/>
          <w:sz w:val="22"/>
          <w:szCs w:val="22"/>
        </w:rPr>
        <w:t>l</w:t>
      </w:r>
    </w:p>
    <w:p w:rsidR="00BF377B" w:rsidRPr="00AD4E6C" w:rsidRDefault="00BF377B" w:rsidP="007A7171">
      <w:pPr>
        <w:spacing w:after="0" w:line="240" w:lineRule="auto"/>
        <w:ind w:left="284" w:hanging="284"/>
        <w:rPr>
          <w:rFonts w:ascii="Arial" w:hAnsi="Arial" w:cs="Arial"/>
        </w:rPr>
      </w:pPr>
    </w:p>
    <w:p w:rsidR="00BF377B" w:rsidRDefault="0052013B" w:rsidP="007A7171">
      <w:pPr>
        <w:spacing w:after="0" w:line="240" w:lineRule="auto"/>
        <w:rPr>
          <w:rStyle w:val="Hyperlink"/>
          <w:rFonts w:ascii="Arial" w:hAnsi="Arial" w:cs="Arial"/>
        </w:rPr>
      </w:pPr>
      <w:r w:rsidRPr="00AD4E6C">
        <w:rPr>
          <w:rFonts w:ascii="Arial" w:hAnsi="Arial" w:cs="Arial"/>
        </w:rPr>
        <w:t xml:space="preserve">For more information on the Awards process, visit </w:t>
      </w:r>
      <w:hyperlink r:id="rId12" w:history="1">
        <w:r w:rsidRPr="00AD4E6C">
          <w:rPr>
            <w:rStyle w:val="Hyperlink"/>
            <w:rFonts w:ascii="Arial" w:hAnsi="Arial" w:cs="Arial"/>
          </w:rPr>
          <w:t>http://www.australianoftheyear.org.au/the-awards/criteria/</w:t>
        </w:r>
      </w:hyperlink>
    </w:p>
    <w:p w:rsidR="00AD4E6C" w:rsidRPr="00AD4E6C" w:rsidRDefault="00AD4E6C" w:rsidP="007A7171">
      <w:pPr>
        <w:spacing w:after="0" w:line="240" w:lineRule="auto"/>
        <w:rPr>
          <w:rFonts w:ascii="Arial" w:hAnsi="Arial" w:cs="Arial"/>
          <w:sz w:val="16"/>
          <w:szCs w:val="16"/>
        </w:rPr>
      </w:pPr>
    </w:p>
    <w:p w:rsidR="00497576" w:rsidRPr="0011577F" w:rsidRDefault="00497576" w:rsidP="007A7171">
      <w:pPr>
        <w:spacing w:after="0" w:line="240" w:lineRule="auto"/>
        <w:jc w:val="right"/>
        <w:rPr>
          <w:rFonts w:ascii="Arial" w:hAnsi="Arial" w:cs="Arial"/>
        </w:rPr>
      </w:pPr>
    </w:p>
    <w:p w:rsidR="00497576" w:rsidRPr="007A7171" w:rsidRDefault="007A7171" w:rsidP="007A7171">
      <w:pPr>
        <w:spacing w:after="0" w:line="240" w:lineRule="auto"/>
        <w:rPr>
          <w:rFonts w:ascii="Arial" w:hAnsi="Arial" w:cs="Arial"/>
          <w:b/>
        </w:rPr>
      </w:pPr>
      <w:r w:rsidRPr="007A7171">
        <w:rPr>
          <w:rFonts w:ascii="Arial" w:hAnsi="Arial" w:cs="Arial"/>
          <w:b/>
        </w:rPr>
        <w:t>ENDS</w:t>
      </w:r>
      <w:r>
        <w:rPr>
          <w:rFonts w:ascii="Arial" w:hAnsi="Arial" w:cs="Arial"/>
          <w:b/>
        </w:rPr>
        <w:t>.</w:t>
      </w:r>
    </w:p>
    <w:p w:rsidR="007A7171" w:rsidRDefault="007A7171" w:rsidP="007A7171">
      <w:pPr>
        <w:spacing w:after="0" w:line="240" w:lineRule="auto"/>
        <w:rPr>
          <w:rFonts w:ascii="Arial" w:hAnsi="Arial" w:cs="Arial"/>
          <w:b/>
          <w:bCs/>
          <w:i/>
          <w:sz w:val="20"/>
          <w:szCs w:val="20"/>
          <w:lang w:val="en-AU"/>
        </w:rPr>
      </w:pPr>
    </w:p>
    <w:p w:rsidR="007A7171" w:rsidRPr="007A7171" w:rsidRDefault="007A7171" w:rsidP="007A7171">
      <w:pPr>
        <w:spacing w:after="0" w:line="240" w:lineRule="auto"/>
        <w:rPr>
          <w:rFonts w:ascii="Arial" w:hAnsi="Arial" w:cs="Arial"/>
          <w:b/>
          <w:bCs/>
          <w:i/>
          <w:sz w:val="20"/>
          <w:szCs w:val="20"/>
          <w:lang w:val="en-AU"/>
        </w:rPr>
      </w:pPr>
      <w:r w:rsidRPr="007A7171">
        <w:rPr>
          <w:rFonts w:ascii="Arial" w:hAnsi="Arial" w:cs="Arial"/>
          <w:b/>
          <w:bCs/>
          <w:i/>
          <w:sz w:val="20"/>
          <w:szCs w:val="20"/>
          <w:lang w:val="en-AU"/>
        </w:rPr>
        <w:t>For further media information about the Australian of the Year Awards or interviews contact:</w:t>
      </w:r>
    </w:p>
    <w:p w:rsidR="007A7171" w:rsidRPr="007A7171" w:rsidRDefault="007A7171" w:rsidP="007A7171">
      <w:pPr>
        <w:spacing w:after="0" w:line="240" w:lineRule="auto"/>
        <w:rPr>
          <w:rFonts w:ascii="Arial" w:hAnsi="Arial" w:cs="Arial"/>
          <w:sz w:val="20"/>
          <w:szCs w:val="20"/>
          <w:lang w:val="en-AU"/>
        </w:rPr>
      </w:pPr>
      <w:r w:rsidRPr="007A7171">
        <w:rPr>
          <w:rFonts w:ascii="Arial" w:hAnsi="Arial" w:cs="Arial"/>
          <w:sz w:val="20"/>
          <w:szCs w:val="20"/>
          <w:lang w:val="en-AU"/>
        </w:rPr>
        <w:t>Nicole Browne</w:t>
      </w:r>
      <w:r w:rsidRPr="007A7171">
        <w:rPr>
          <w:rFonts w:ascii="Arial" w:hAnsi="Arial" w:cs="Arial"/>
          <w:sz w:val="20"/>
          <w:szCs w:val="20"/>
          <w:lang w:val="en-AU"/>
        </w:rPr>
        <w:tab/>
      </w:r>
      <w:r w:rsidRPr="007A7171">
        <w:rPr>
          <w:rFonts w:ascii="Arial" w:hAnsi="Arial" w:cs="Arial"/>
          <w:sz w:val="20"/>
          <w:szCs w:val="20"/>
          <w:lang w:val="en-AU"/>
        </w:rPr>
        <w:tab/>
        <w:t xml:space="preserve">0414 673 762 </w:t>
      </w:r>
      <w:r w:rsidRPr="007A7171">
        <w:rPr>
          <w:rFonts w:ascii="Arial" w:hAnsi="Arial" w:cs="Arial"/>
          <w:sz w:val="20"/>
          <w:szCs w:val="20"/>
          <w:lang w:val="en-AU"/>
        </w:rPr>
        <w:tab/>
      </w:r>
      <w:r w:rsidRPr="007A7171">
        <w:rPr>
          <w:rFonts w:ascii="Arial" w:hAnsi="Arial" w:cs="Arial"/>
          <w:sz w:val="20"/>
          <w:szCs w:val="20"/>
          <w:lang w:val="en-AU"/>
        </w:rPr>
        <w:tab/>
        <w:t>nicole@mediaopps.com.au</w:t>
      </w:r>
    </w:p>
    <w:p w:rsidR="00497576" w:rsidRDefault="00497576" w:rsidP="00497576">
      <w:pPr>
        <w:jc w:val="right"/>
      </w:pPr>
    </w:p>
    <w:sectPr w:rsidR="00497576" w:rsidSect="002814FF">
      <w:headerReference w:type="even" r:id="rId13"/>
      <w:headerReference w:type="default" r:id="rId14"/>
      <w:footerReference w:type="even" r:id="rId15"/>
      <w:footerReference w:type="default" r:id="rId16"/>
      <w:headerReference w:type="first" r:id="rId17"/>
      <w:footerReference w:type="first" r:id="rId18"/>
      <w:pgSz w:w="12240" w:h="15840" w:code="1"/>
      <w:pgMar w:top="170" w:right="1440" w:bottom="170" w:left="144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BE" w:rsidRDefault="00F668BE" w:rsidP="002814FF">
      <w:pPr>
        <w:spacing w:after="0" w:line="240" w:lineRule="auto"/>
      </w:pPr>
      <w:r>
        <w:separator/>
      </w:r>
    </w:p>
  </w:endnote>
  <w:endnote w:type="continuationSeparator" w:id="0">
    <w:p w:rsidR="00F668BE" w:rsidRDefault="00F668BE" w:rsidP="002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FF" w:rsidRDefault="00281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FF" w:rsidRDefault="002814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FF" w:rsidRDefault="00281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BE" w:rsidRDefault="00F668BE" w:rsidP="002814FF">
      <w:pPr>
        <w:spacing w:after="0" w:line="240" w:lineRule="auto"/>
      </w:pPr>
      <w:r>
        <w:separator/>
      </w:r>
    </w:p>
  </w:footnote>
  <w:footnote w:type="continuationSeparator" w:id="0">
    <w:p w:rsidR="00F668BE" w:rsidRDefault="00F668BE" w:rsidP="00281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FF" w:rsidRDefault="00281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FF" w:rsidRDefault="00281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FF" w:rsidRDefault="0028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A7E"/>
    <w:multiLevelType w:val="hybridMultilevel"/>
    <w:tmpl w:val="7B98DE3E"/>
    <w:lvl w:ilvl="0" w:tplc="0C090001">
      <w:start w:val="1"/>
      <w:numFmt w:val="bullet"/>
      <w:lvlText w:val=""/>
      <w:lvlJc w:val="left"/>
      <w:pPr>
        <w:ind w:left="1429" w:hanging="360"/>
      </w:pPr>
      <w:rPr>
        <w:rFonts w:ascii="Symbol" w:hAnsi="Symbol" w:hint="default"/>
        <w:b w:val="0"/>
        <w:i w:val="0"/>
        <w:sz w:val="2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nsid w:val="18331185"/>
    <w:multiLevelType w:val="hybridMultilevel"/>
    <w:tmpl w:val="BCCEABF4"/>
    <w:lvl w:ilvl="0" w:tplc="2BD6FACA">
      <w:start w:val="1"/>
      <w:numFmt w:val="bullet"/>
      <w:lvlText w:val="-"/>
      <w:lvlJc w:val="left"/>
      <w:pPr>
        <w:ind w:left="1429" w:hanging="360"/>
      </w:pPr>
      <w:rPr>
        <w:rFonts w:ascii="Arial" w:hAnsi="Arial" w:hint="default"/>
        <w:b w:val="0"/>
        <w:i w:val="0"/>
        <w:sz w:val="2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32714BBF"/>
    <w:multiLevelType w:val="hybridMultilevel"/>
    <w:tmpl w:val="7474E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A714E1"/>
    <w:multiLevelType w:val="hybridMultilevel"/>
    <w:tmpl w:val="7332C666"/>
    <w:lvl w:ilvl="0" w:tplc="B64AE37A">
      <w:start w:val="1"/>
      <w:numFmt w:val="bullet"/>
      <w:lvlText w:val="▪"/>
      <w:lvlJc w:val="left"/>
      <w:pPr>
        <w:tabs>
          <w:tab w:val="num" w:pos="720"/>
        </w:tabs>
        <w:ind w:left="720" w:hanging="360"/>
      </w:pPr>
      <w:rPr>
        <w:rFonts w:ascii="Wingdings" w:hAnsi="Wingdings" w:hint="default"/>
      </w:rPr>
    </w:lvl>
    <w:lvl w:ilvl="1" w:tplc="40FEDD9A" w:tentative="1">
      <w:start w:val="1"/>
      <w:numFmt w:val="bullet"/>
      <w:lvlText w:val="▪"/>
      <w:lvlJc w:val="left"/>
      <w:pPr>
        <w:tabs>
          <w:tab w:val="num" w:pos="1440"/>
        </w:tabs>
        <w:ind w:left="1440" w:hanging="360"/>
      </w:pPr>
      <w:rPr>
        <w:rFonts w:ascii="Wingdings" w:hAnsi="Wingdings" w:hint="default"/>
      </w:rPr>
    </w:lvl>
    <w:lvl w:ilvl="2" w:tplc="DDAEEE12" w:tentative="1">
      <w:start w:val="1"/>
      <w:numFmt w:val="bullet"/>
      <w:lvlText w:val="▪"/>
      <w:lvlJc w:val="left"/>
      <w:pPr>
        <w:tabs>
          <w:tab w:val="num" w:pos="2160"/>
        </w:tabs>
        <w:ind w:left="2160" w:hanging="360"/>
      </w:pPr>
      <w:rPr>
        <w:rFonts w:ascii="Wingdings" w:hAnsi="Wingdings" w:hint="default"/>
      </w:rPr>
    </w:lvl>
    <w:lvl w:ilvl="3" w:tplc="E432EB82" w:tentative="1">
      <w:start w:val="1"/>
      <w:numFmt w:val="bullet"/>
      <w:lvlText w:val="▪"/>
      <w:lvlJc w:val="left"/>
      <w:pPr>
        <w:tabs>
          <w:tab w:val="num" w:pos="2880"/>
        </w:tabs>
        <w:ind w:left="2880" w:hanging="360"/>
      </w:pPr>
      <w:rPr>
        <w:rFonts w:ascii="Wingdings" w:hAnsi="Wingdings" w:hint="default"/>
      </w:rPr>
    </w:lvl>
    <w:lvl w:ilvl="4" w:tplc="82AEE112" w:tentative="1">
      <w:start w:val="1"/>
      <w:numFmt w:val="bullet"/>
      <w:lvlText w:val="▪"/>
      <w:lvlJc w:val="left"/>
      <w:pPr>
        <w:tabs>
          <w:tab w:val="num" w:pos="3600"/>
        </w:tabs>
        <w:ind w:left="3600" w:hanging="360"/>
      </w:pPr>
      <w:rPr>
        <w:rFonts w:ascii="Wingdings" w:hAnsi="Wingdings" w:hint="default"/>
      </w:rPr>
    </w:lvl>
    <w:lvl w:ilvl="5" w:tplc="FAD4423C" w:tentative="1">
      <w:start w:val="1"/>
      <w:numFmt w:val="bullet"/>
      <w:lvlText w:val="▪"/>
      <w:lvlJc w:val="left"/>
      <w:pPr>
        <w:tabs>
          <w:tab w:val="num" w:pos="4320"/>
        </w:tabs>
        <w:ind w:left="4320" w:hanging="360"/>
      </w:pPr>
      <w:rPr>
        <w:rFonts w:ascii="Wingdings" w:hAnsi="Wingdings" w:hint="default"/>
      </w:rPr>
    </w:lvl>
    <w:lvl w:ilvl="6" w:tplc="6F2C5A8A" w:tentative="1">
      <w:start w:val="1"/>
      <w:numFmt w:val="bullet"/>
      <w:lvlText w:val="▪"/>
      <w:lvlJc w:val="left"/>
      <w:pPr>
        <w:tabs>
          <w:tab w:val="num" w:pos="5040"/>
        </w:tabs>
        <w:ind w:left="5040" w:hanging="360"/>
      </w:pPr>
      <w:rPr>
        <w:rFonts w:ascii="Wingdings" w:hAnsi="Wingdings" w:hint="default"/>
      </w:rPr>
    </w:lvl>
    <w:lvl w:ilvl="7" w:tplc="ECE00F0A" w:tentative="1">
      <w:start w:val="1"/>
      <w:numFmt w:val="bullet"/>
      <w:lvlText w:val="▪"/>
      <w:lvlJc w:val="left"/>
      <w:pPr>
        <w:tabs>
          <w:tab w:val="num" w:pos="5760"/>
        </w:tabs>
        <w:ind w:left="5760" w:hanging="360"/>
      </w:pPr>
      <w:rPr>
        <w:rFonts w:ascii="Wingdings" w:hAnsi="Wingdings" w:hint="default"/>
      </w:rPr>
    </w:lvl>
    <w:lvl w:ilvl="8" w:tplc="4A200E68" w:tentative="1">
      <w:start w:val="1"/>
      <w:numFmt w:val="bullet"/>
      <w:lvlText w:val="▪"/>
      <w:lvlJc w:val="left"/>
      <w:pPr>
        <w:tabs>
          <w:tab w:val="num" w:pos="6480"/>
        </w:tabs>
        <w:ind w:left="6480" w:hanging="360"/>
      </w:pPr>
      <w:rPr>
        <w:rFonts w:ascii="Wingdings" w:hAnsi="Wingdings" w:hint="default"/>
      </w:rPr>
    </w:lvl>
  </w:abstractNum>
  <w:abstractNum w:abstractNumId="4">
    <w:nsid w:val="4CA80A95"/>
    <w:multiLevelType w:val="hybridMultilevel"/>
    <w:tmpl w:val="3438C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4878AC"/>
    <w:multiLevelType w:val="hybridMultilevel"/>
    <w:tmpl w:val="47B2EFD0"/>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6">
    <w:nsid w:val="76AB5932"/>
    <w:multiLevelType w:val="hybridMultilevel"/>
    <w:tmpl w:val="534AA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6D760FB"/>
    <w:multiLevelType w:val="hybridMultilevel"/>
    <w:tmpl w:val="9E6C2D74"/>
    <w:lvl w:ilvl="0" w:tplc="2BD6FACA">
      <w:start w:val="1"/>
      <w:numFmt w:val="bullet"/>
      <w:lvlText w:val="-"/>
      <w:lvlJc w:val="left"/>
      <w:pPr>
        <w:ind w:left="1429" w:hanging="360"/>
      </w:pPr>
      <w:rPr>
        <w:rFonts w:ascii="Arial" w:hAnsi="Arial" w:hint="default"/>
        <w:b w:val="0"/>
        <w:i w:val="0"/>
        <w:sz w:val="2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7B8F67EE"/>
    <w:multiLevelType w:val="multilevel"/>
    <w:tmpl w:val="E324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95AF9"/>
    <w:multiLevelType w:val="multilevel"/>
    <w:tmpl w:val="7E7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
  </w:num>
  <w:num w:numId="6">
    <w:abstractNumId w:val="8"/>
  </w:num>
  <w:num w:numId="7">
    <w:abstractNumId w:val="9"/>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7B"/>
    <w:rsid w:val="0011577F"/>
    <w:rsid w:val="0026750A"/>
    <w:rsid w:val="002814FF"/>
    <w:rsid w:val="00303CF9"/>
    <w:rsid w:val="003628BD"/>
    <w:rsid w:val="00367263"/>
    <w:rsid w:val="00374BBA"/>
    <w:rsid w:val="00421B8F"/>
    <w:rsid w:val="00497576"/>
    <w:rsid w:val="004E1CAE"/>
    <w:rsid w:val="0050441A"/>
    <w:rsid w:val="0052013B"/>
    <w:rsid w:val="005E14FC"/>
    <w:rsid w:val="00756642"/>
    <w:rsid w:val="007A36CA"/>
    <w:rsid w:val="007A7171"/>
    <w:rsid w:val="007B626C"/>
    <w:rsid w:val="007F3D4C"/>
    <w:rsid w:val="00896DD9"/>
    <w:rsid w:val="008E63A1"/>
    <w:rsid w:val="009A0FEA"/>
    <w:rsid w:val="009E0A67"/>
    <w:rsid w:val="00AD4E6C"/>
    <w:rsid w:val="00B87FBC"/>
    <w:rsid w:val="00BF377B"/>
    <w:rsid w:val="00C4330B"/>
    <w:rsid w:val="00C97AAB"/>
    <w:rsid w:val="00CD7E54"/>
    <w:rsid w:val="00D042CD"/>
    <w:rsid w:val="00D20375"/>
    <w:rsid w:val="00D81E83"/>
    <w:rsid w:val="00D82004"/>
    <w:rsid w:val="00D93EE2"/>
    <w:rsid w:val="00DA1902"/>
    <w:rsid w:val="00E144FC"/>
    <w:rsid w:val="00F46367"/>
    <w:rsid w:val="00F52F7A"/>
    <w:rsid w:val="00F668BE"/>
    <w:rsid w:val="00FE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7F"/>
    <w:pPr>
      <w:spacing w:after="0" w:line="240" w:lineRule="auto"/>
      <w:ind w:left="720"/>
      <w:contextualSpacing/>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26750A"/>
    <w:rPr>
      <w:color w:val="0563C1" w:themeColor="hyperlink"/>
      <w:u w:val="single"/>
    </w:rPr>
  </w:style>
  <w:style w:type="paragraph" w:styleId="Header">
    <w:name w:val="header"/>
    <w:basedOn w:val="Normal"/>
    <w:link w:val="HeaderChar"/>
    <w:uiPriority w:val="99"/>
    <w:unhideWhenUsed/>
    <w:rsid w:val="0028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FF"/>
  </w:style>
  <w:style w:type="paragraph" w:styleId="Footer">
    <w:name w:val="footer"/>
    <w:basedOn w:val="Normal"/>
    <w:link w:val="FooterChar"/>
    <w:uiPriority w:val="99"/>
    <w:unhideWhenUsed/>
    <w:rsid w:val="0028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FF"/>
  </w:style>
  <w:style w:type="paragraph" w:customStyle="1" w:styleId="Default">
    <w:name w:val="Default"/>
    <w:rsid w:val="00374BBA"/>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8E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3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7F"/>
    <w:pPr>
      <w:spacing w:after="0" w:line="240" w:lineRule="auto"/>
      <w:ind w:left="720"/>
      <w:contextualSpacing/>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26750A"/>
    <w:rPr>
      <w:color w:val="0563C1" w:themeColor="hyperlink"/>
      <w:u w:val="single"/>
    </w:rPr>
  </w:style>
  <w:style w:type="paragraph" w:styleId="Header">
    <w:name w:val="header"/>
    <w:basedOn w:val="Normal"/>
    <w:link w:val="HeaderChar"/>
    <w:uiPriority w:val="99"/>
    <w:unhideWhenUsed/>
    <w:rsid w:val="0028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FF"/>
  </w:style>
  <w:style w:type="paragraph" w:styleId="Footer">
    <w:name w:val="footer"/>
    <w:basedOn w:val="Normal"/>
    <w:link w:val="FooterChar"/>
    <w:uiPriority w:val="99"/>
    <w:unhideWhenUsed/>
    <w:rsid w:val="0028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FF"/>
  </w:style>
  <w:style w:type="paragraph" w:customStyle="1" w:styleId="Default">
    <w:name w:val="Default"/>
    <w:rsid w:val="00374BBA"/>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8E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5883">
      <w:bodyDiv w:val="1"/>
      <w:marLeft w:val="0"/>
      <w:marRight w:val="0"/>
      <w:marTop w:val="0"/>
      <w:marBottom w:val="0"/>
      <w:divBdr>
        <w:top w:val="none" w:sz="0" w:space="0" w:color="auto"/>
        <w:left w:val="none" w:sz="0" w:space="0" w:color="auto"/>
        <w:bottom w:val="none" w:sz="0" w:space="0" w:color="auto"/>
        <w:right w:val="none" w:sz="0" w:space="0" w:color="auto"/>
      </w:divBdr>
      <w:divsChild>
        <w:div w:id="628630931">
          <w:marLeft w:val="475"/>
          <w:marRight w:val="0"/>
          <w:marTop w:val="0"/>
          <w:marBottom w:val="0"/>
          <w:divBdr>
            <w:top w:val="none" w:sz="0" w:space="0" w:color="auto"/>
            <w:left w:val="none" w:sz="0" w:space="0" w:color="auto"/>
            <w:bottom w:val="none" w:sz="0" w:space="0" w:color="auto"/>
            <w:right w:val="none" w:sz="0" w:space="0" w:color="auto"/>
          </w:divBdr>
        </w:div>
        <w:div w:id="1053845695">
          <w:marLeft w:val="475"/>
          <w:marRight w:val="0"/>
          <w:marTop w:val="0"/>
          <w:marBottom w:val="0"/>
          <w:divBdr>
            <w:top w:val="none" w:sz="0" w:space="0" w:color="auto"/>
            <w:left w:val="none" w:sz="0" w:space="0" w:color="auto"/>
            <w:bottom w:val="none" w:sz="0" w:space="0" w:color="auto"/>
            <w:right w:val="none" w:sz="0" w:space="0" w:color="auto"/>
          </w:divBdr>
        </w:div>
        <w:div w:id="846678879">
          <w:marLeft w:val="475"/>
          <w:marRight w:val="0"/>
          <w:marTop w:val="0"/>
          <w:marBottom w:val="0"/>
          <w:divBdr>
            <w:top w:val="none" w:sz="0" w:space="0" w:color="auto"/>
            <w:left w:val="none" w:sz="0" w:space="0" w:color="auto"/>
            <w:bottom w:val="none" w:sz="0" w:space="0" w:color="auto"/>
            <w:right w:val="none" w:sz="0" w:space="0" w:color="auto"/>
          </w:divBdr>
        </w:div>
      </w:divsChild>
    </w:div>
    <w:div w:id="870458432">
      <w:bodyDiv w:val="1"/>
      <w:marLeft w:val="0"/>
      <w:marRight w:val="0"/>
      <w:marTop w:val="0"/>
      <w:marBottom w:val="0"/>
      <w:divBdr>
        <w:top w:val="none" w:sz="0" w:space="0" w:color="auto"/>
        <w:left w:val="none" w:sz="0" w:space="0" w:color="auto"/>
        <w:bottom w:val="none" w:sz="0" w:space="0" w:color="auto"/>
        <w:right w:val="none" w:sz="0" w:space="0" w:color="auto"/>
      </w:divBdr>
      <w:divsChild>
        <w:div w:id="189802520">
          <w:marLeft w:val="0"/>
          <w:marRight w:val="0"/>
          <w:marTop w:val="0"/>
          <w:marBottom w:val="0"/>
          <w:divBdr>
            <w:top w:val="none" w:sz="0" w:space="0" w:color="auto"/>
            <w:left w:val="none" w:sz="0" w:space="0" w:color="auto"/>
            <w:bottom w:val="none" w:sz="0" w:space="0" w:color="auto"/>
            <w:right w:val="none" w:sz="0" w:space="0" w:color="auto"/>
          </w:divBdr>
          <w:divsChild>
            <w:div w:id="1587688725">
              <w:marLeft w:val="0"/>
              <w:marRight w:val="0"/>
              <w:marTop w:val="0"/>
              <w:marBottom w:val="0"/>
              <w:divBdr>
                <w:top w:val="none" w:sz="0" w:space="0" w:color="auto"/>
                <w:left w:val="none" w:sz="0" w:space="0" w:color="auto"/>
                <w:bottom w:val="none" w:sz="0" w:space="0" w:color="auto"/>
                <w:right w:val="none" w:sz="0" w:space="0" w:color="auto"/>
              </w:divBdr>
              <w:divsChild>
                <w:div w:id="1939483964">
                  <w:marLeft w:val="0"/>
                  <w:marRight w:val="0"/>
                  <w:marTop w:val="0"/>
                  <w:marBottom w:val="0"/>
                  <w:divBdr>
                    <w:top w:val="none" w:sz="0" w:space="0" w:color="auto"/>
                    <w:left w:val="none" w:sz="0" w:space="0" w:color="auto"/>
                    <w:bottom w:val="none" w:sz="0" w:space="0" w:color="auto"/>
                    <w:right w:val="none" w:sz="0" w:space="0" w:color="auto"/>
                  </w:divBdr>
                  <w:divsChild>
                    <w:div w:id="1284381267">
                      <w:marLeft w:val="0"/>
                      <w:marRight w:val="0"/>
                      <w:marTop w:val="0"/>
                      <w:marBottom w:val="0"/>
                      <w:divBdr>
                        <w:top w:val="none" w:sz="0" w:space="0" w:color="auto"/>
                        <w:left w:val="none" w:sz="0" w:space="0" w:color="auto"/>
                        <w:bottom w:val="none" w:sz="0" w:space="0" w:color="auto"/>
                        <w:right w:val="none" w:sz="0" w:space="0" w:color="auto"/>
                      </w:divBdr>
                      <w:divsChild>
                        <w:div w:id="113015415">
                          <w:marLeft w:val="0"/>
                          <w:marRight w:val="0"/>
                          <w:marTop w:val="0"/>
                          <w:marBottom w:val="0"/>
                          <w:divBdr>
                            <w:top w:val="none" w:sz="0" w:space="0" w:color="auto"/>
                            <w:left w:val="none" w:sz="0" w:space="0" w:color="auto"/>
                            <w:bottom w:val="none" w:sz="0" w:space="0" w:color="auto"/>
                            <w:right w:val="none" w:sz="0" w:space="0" w:color="auto"/>
                          </w:divBdr>
                          <w:divsChild>
                            <w:div w:id="657001483">
                              <w:marLeft w:val="0"/>
                              <w:marRight w:val="0"/>
                              <w:marTop w:val="0"/>
                              <w:marBottom w:val="0"/>
                              <w:divBdr>
                                <w:top w:val="none" w:sz="0" w:space="0" w:color="auto"/>
                                <w:left w:val="none" w:sz="0" w:space="0" w:color="auto"/>
                                <w:bottom w:val="none" w:sz="0" w:space="0" w:color="auto"/>
                                <w:right w:val="none" w:sz="0" w:space="0" w:color="auto"/>
                              </w:divBdr>
                              <w:divsChild>
                                <w:div w:id="1241407722">
                                  <w:marLeft w:val="0"/>
                                  <w:marRight w:val="0"/>
                                  <w:marTop w:val="0"/>
                                  <w:marBottom w:val="0"/>
                                  <w:divBdr>
                                    <w:top w:val="none" w:sz="0" w:space="0" w:color="auto"/>
                                    <w:left w:val="none" w:sz="0" w:space="0" w:color="auto"/>
                                    <w:bottom w:val="none" w:sz="0" w:space="0" w:color="auto"/>
                                    <w:right w:val="none" w:sz="0" w:space="0" w:color="auto"/>
                                  </w:divBdr>
                                  <w:divsChild>
                                    <w:div w:id="5287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stralianoftheyear.org.au/the-awards/criteri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oftheyear.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ralianofhteyear.org.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Jessica Wilkes</cp:lastModifiedBy>
  <cp:revision>2</cp:revision>
  <cp:lastPrinted>2016-05-30T02:57:00Z</cp:lastPrinted>
  <dcterms:created xsi:type="dcterms:W3CDTF">2016-06-27T03:46:00Z</dcterms:created>
  <dcterms:modified xsi:type="dcterms:W3CDTF">2016-06-27T03:46:00Z</dcterms:modified>
</cp:coreProperties>
</file>